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61" w:rsidRPr="00945F61" w:rsidRDefault="00945F61" w:rsidP="00945F61">
      <w:pPr>
        <w:shd w:val="clear" w:color="auto" w:fill="FFFFFF"/>
        <w:spacing w:after="0" w:line="300" w:lineRule="atLeast"/>
        <w:textAlignment w:val="baseline"/>
        <w:outlineLvl w:val="1"/>
        <w:rPr>
          <w:rFonts w:ascii="Times New Roman" w:eastAsia="Times New Roman" w:hAnsi="Times New Roman" w:cs="Times New Roman"/>
          <w:color w:val="00B050"/>
          <w:sz w:val="36"/>
          <w:szCs w:val="36"/>
          <w:u w:val="double"/>
          <w:lang w:val="en-US" w:eastAsia="fr-FR"/>
        </w:rPr>
      </w:pPr>
      <w:r w:rsidRPr="00945F61">
        <w:rPr>
          <w:rFonts w:ascii="Times New Roman" w:eastAsia="Times New Roman" w:hAnsi="Times New Roman" w:cs="Times New Roman"/>
          <w:color w:val="00B050"/>
          <w:sz w:val="36"/>
          <w:szCs w:val="36"/>
          <w:highlight w:val="lightGray"/>
          <w:u w:val="double"/>
          <w:lang w:val="en-US" w:eastAsia="fr-FR"/>
        </w:rPr>
        <w:t>Benefits of Spreadsheets</w:t>
      </w:r>
    </w:p>
    <w:p w:rsidR="00945F61" w:rsidRPr="00413E96" w:rsidRDefault="00945F61" w:rsidP="00945F61">
      <w:pPr>
        <w:shd w:val="clear" w:color="auto" w:fill="FFFFFF"/>
        <w:spacing w:before="135" w:after="135" w:line="384" w:lineRule="atLeast"/>
        <w:textAlignment w:val="baseline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ab/>
      </w:r>
      <w:r w:rsidRPr="00413E96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 xml:space="preserve">The facilities of spreadsheets make calculations easier to understand by displaying stages of the development </w:t>
      </w:r>
      <w:r w:rsidRPr="00413E96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mathematical formulas such as:</w:t>
      </w:r>
      <w:r w:rsidRPr="00413E96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 xml:space="preserve"> sum, average, percentage, and decision with the ability to write notes explaining each line. </w:t>
      </w:r>
    </w:p>
    <w:p w:rsidR="00945F61" w:rsidRDefault="00945F61" w:rsidP="00945F61">
      <w:pPr>
        <w:rPr>
          <w:rFonts w:ascii="Times New Roman" w:hAnsi="Times New Roman" w:cs="Times New Roman"/>
          <w:color w:val="000000" w:themeColor="text1"/>
          <w:lang w:val="en-US"/>
        </w:rPr>
      </w:pPr>
      <w:r w:rsidRPr="00413E96">
        <w:rPr>
          <w:rFonts w:ascii="Times New Roman" w:hAnsi="Times New Roman" w:cs="Times New Roman"/>
          <w:color w:val="000000" w:themeColor="text1"/>
          <w:lang w:val="en-US"/>
        </w:rPr>
        <w:t xml:space="preserve"> The benefits of spreadsheets are that they help students manage working with complex sets of numbers and save time by allowing for quick calculations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413E96">
        <w:rPr>
          <w:rFonts w:ascii="Times New Roman" w:hAnsi="Times New Roman" w:cs="Times New Roman"/>
          <w:color w:val="000000" w:themeColor="text1"/>
          <w:lang w:val="en-US"/>
        </w:rPr>
        <w:t>Spreadsheets have four main functions students can explore: data collection, creating graphs, plotting timelines, and recording surveys results</w:t>
      </w:r>
      <w:r>
        <w:rPr>
          <w:rFonts w:ascii="Times New Roman" w:hAnsi="Times New Roman" w:cs="Times New Roman"/>
          <w:color w:val="000000" w:themeColor="text1"/>
          <w:lang w:val="en-US"/>
        </w:rPr>
        <w:t>.</w:t>
      </w:r>
    </w:p>
    <w:p w:rsidR="00945F61" w:rsidRPr="00413E96" w:rsidRDefault="00945F61" w:rsidP="00945F61">
      <w:pPr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For administration also help them for doing report and calculations</w:t>
      </w:r>
    </w:p>
    <w:p w:rsidR="00B05458" w:rsidRPr="00945F61" w:rsidRDefault="00B05458">
      <w:pPr>
        <w:rPr>
          <w:lang w:val="en-US"/>
        </w:rPr>
      </w:pPr>
    </w:p>
    <w:sectPr w:rsidR="00B05458" w:rsidRPr="00945F61" w:rsidSect="00722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5F61"/>
    <w:rsid w:val="00945F61"/>
    <w:rsid w:val="00B0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2017-12-22T10:01:00Z</dcterms:created>
  <dcterms:modified xsi:type="dcterms:W3CDTF">2017-12-22T10:03:00Z</dcterms:modified>
</cp:coreProperties>
</file>