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8" w:rsidRPr="00E454B8" w:rsidRDefault="00E454B8" w:rsidP="00E45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4B8">
        <w:rPr>
          <w:rFonts w:ascii="Times New Roman" w:hAnsi="Times New Roman" w:cs="Times New Roman"/>
          <w:b/>
          <w:sz w:val="24"/>
          <w:szCs w:val="24"/>
          <w:u w:val="single"/>
        </w:rPr>
        <w:t>ICT IN EDUCATION POLICY</w:t>
      </w:r>
    </w:p>
    <w:p w:rsidR="002F7DBB" w:rsidRPr="00E454B8" w:rsidRDefault="00535C41" w:rsidP="00535C41">
      <w:p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Rwanda Vision 2020 aims at moving Rwanda from “an agriculture based economy to a knowledge-based society </w:t>
      </w:r>
      <w:r w:rsidR="005A0D69" w:rsidRPr="00E454B8">
        <w:rPr>
          <w:rFonts w:ascii="Times New Roman" w:hAnsi="Times New Roman" w:cs="Times New Roman"/>
          <w:sz w:val="24"/>
          <w:szCs w:val="24"/>
        </w:rPr>
        <w:t>“and middle-income country 2020</w:t>
      </w:r>
      <w:r w:rsidRPr="00E454B8">
        <w:rPr>
          <w:rFonts w:ascii="Times New Roman" w:hAnsi="Times New Roman" w:cs="Times New Roman"/>
          <w:sz w:val="24"/>
          <w:szCs w:val="24"/>
        </w:rPr>
        <w:t>.</w:t>
      </w:r>
    </w:p>
    <w:p w:rsidR="00535C41" w:rsidRPr="00E454B8" w:rsidRDefault="00535C41" w:rsidP="00535C41">
      <w:p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The Education Sector Strategic Plan (ESSP) calls for 3 strategic goals to be addressed for education to fulfill its potential in the development of Rwanda.  </w:t>
      </w:r>
    </w:p>
    <w:p w:rsidR="00535C41" w:rsidRPr="00E454B8" w:rsidRDefault="00535C41" w:rsidP="0053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To expand access to education at all levels: </w:t>
      </w:r>
    </w:p>
    <w:p w:rsidR="00535C41" w:rsidRPr="00E454B8" w:rsidRDefault="00535C41" w:rsidP="0053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To improve the quality of education and training: </w:t>
      </w:r>
    </w:p>
    <w:p w:rsidR="00535C41" w:rsidRPr="00E454B8" w:rsidRDefault="00535C41" w:rsidP="00535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To strengthen the relevance of education and training to the labor market including the insertion of 21st century skills  </w:t>
      </w:r>
    </w:p>
    <w:p w:rsidR="002F7DBB" w:rsidRPr="00E454B8" w:rsidRDefault="002F7DBB" w:rsidP="002F7DBB">
      <w:p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At the same time, the Vision 2020 places ICTs at the heart of the transformation across all sectors among others Education sector.</w:t>
      </w:r>
    </w:p>
    <w:p w:rsidR="002F7DBB" w:rsidRPr="00E454B8" w:rsidRDefault="002F7DBB" w:rsidP="002F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The Vision for ICT in Education is:</w:t>
      </w:r>
    </w:p>
    <w:p w:rsidR="002F7DBB" w:rsidRPr="00E454B8" w:rsidRDefault="002F7DBB" w:rsidP="002F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“To harness the innovative and cost-effective potential of world-class educational</w:t>
      </w:r>
    </w:p>
    <w:p w:rsidR="002F7DBB" w:rsidRPr="00E454B8" w:rsidRDefault="006569FD" w:rsidP="002F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Technology</w:t>
      </w:r>
      <w:r w:rsidR="002F7DBB" w:rsidRPr="00E454B8">
        <w:rPr>
          <w:rFonts w:ascii="Times New Roman" w:hAnsi="Times New Roman" w:cs="Times New Roman"/>
          <w:sz w:val="24"/>
          <w:szCs w:val="24"/>
        </w:rPr>
        <w:t xml:space="preserve"> tools and resources, for knowledge creation and deepening, to push out the</w:t>
      </w:r>
    </w:p>
    <w:p w:rsidR="002F7DBB" w:rsidRPr="00E454B8" w:rsidRDefault="006569FD" w:rsidP="002F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Boundaries</w:t>
      </w:r>
      <w:r w:rsidR="002F7DBB" w:rsidRPr="00E454B8">
        <w:rPr>
          <w:rFonts w:ascii="Times New Roman" w:hAnsi="Times New Roman" w:cs="Times New Roman"/>
          <w:sz w:val="24"/>
          <w:szCs w:val="24"/>
        </w:rPr>
        <w:t xml:space="preserve"> of education: improve quality, increase access, </w:t>
      </w:r>
      <w:r w:rsidRPr="00E454B8">
        <w:rPr>
          <w:rFonts w:ascii="Times New Roman" w:hAnsi="Times New Roman" w:cs="Times New Roman"/>
          <w:sz w:val="24"/>
          <w:szCs w:val="24"/>
        </w:rPr>
        <w:t>and enhance</w:t>
      </w:r>
      <w:r w:rsidR="002F7DBB" w:rsidRPr="00E454B8">
        <w:rPr>
          <w:rFonts w:ascii="Times New Roman" w:hAnsi="Times New Roman" w:cs="Times New Roman"/>
          <w:sz w:val="24"/>
          <w:szCs w:val="24"/>
        </w:rPr>
        <w:t xml:space="preserve"> diversity of learning</w:t>
      </w:r>
    </w:p>
    <w:p w:rsidR="002F7DBB" w:rsidRPr="00E454B8" w:rsidRDefault="006569FD" w:rsidP="002F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Methods</w:t>
      </w:r>
      <w:r w:rsidR="002F7DBB" w:rsidRPr="00E454B8">
        <w:rPr>
          <w:rFonts w:ascii="Times New Roman" w:hAnsi="Times New Roman" w:cs="Times New Roman"/>
          <w:sz w:val="24"/>
          <w:szCs w:val="24"/>
        </w:rPr>
        <w:t xml:space="preserve"> and </w:t>
      </w:r>
      <w:r w:rsidRPr="00E454B8">
        <w:rPr>
          <w:rFonts w:ascii="Times New Roman" w:hAnsi="Times New Roman" w:cs="Times New Roman"/>
          <w:sz w:val="24"/>
          <w:szCs w:val="24"/>
        </w:rPr>
        <w:t>materials</w:t>
      </w:r>
      <w:r w:rsidR="002F7DBB" w:rsidRPr="00E454B8">
        <w:rPr>
          <w:rFonts w:ascii="Times New Roman" w:hAnsi="Times New Roman" w:cs="Times New Roman"/>
          <w:sz w:val="24"/>
          <w:szCs w:val="24"/>
        </w:rPr>
        <w:t xml:space="preserve"> include new categories of learners, foster both </w:t>
      </w:r>
      <w:r w:rsidR="005A55E5">
        <w:rPr>
          <w:rFonts w:ascii="Times New Roman" w:hAnsi="Times New Roman" w:cs="Times New Roman"/>
          <w:sz w:val="24"/>
          <w:szCs w:val="24"/>
        </w:rPr>
        <w:t>communications</w:t>
      </w:r>
      <w:r w:rsidR="00E45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BB" w:rsidRPr="00E454B8" w:rsidRDefault="002F7DBB" w:rsidP="002F7DBB">
      <w:p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and collaboration skills, and build capacity of all those involved in providing education.”</w:t>
      </w:r>
    </w:p>
    <w:p w:rsidR="006569FD" w:rsidRPr="00E454B8" w:rsidRDefault="00E454B8" w:rsidP="006569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The foundation</w:t>
      </w:r>
      <w:r w:rsidR="002F7DBB" w:rsidRPr="00E454B8">
        <w:rPr>
          <w:rFonts w:ascii="Times New Roman" w:hAnsi="Times New Roman" w:cs="Times New Roman"/>
          <w:sz w:val="24"/>
          <w:szCs w:val="24"/>
        </w:rPr>
        <w:t xml:space="preserve"> of this Policy and Strategic</w:t>
      </w:r>
      <w:r w:rsidR="006569FD" w:rsidRPr="00E454B8">
        <w:rPr>
          <w:rFonts w:ascii="Times New Roman" w:hAnsi="Times New Roman" w:cs="Times New Roman"/>
          <w:sz w:val="24"/>
          <w:szCs w:val="24"/>
        </w:rPr>
        <w:t xml:space="preserve"> </w:t>
      </w:r>
      <w:r w:rsidR="002F7DBB" w:rsidRPr="00E454B8">
        <w:rPr>
          <w:rFonts w:ascii="Times New Roman" w:hAnsi="Times New Roman" w:cs="Times New Roman"/>
          <w:sz w:val="24"/>
          <w:szCs w:val="24"/>
        </w:rPr>
        <w:t>Plan at the co</w:t>
      </w:r>
      <w:r w:rsidR="006569FD" w:rsidRPr="00E454B8">
        <w:rPr>
          <w:rFonts w:ascii="Times New Roman" w:hAnsi="Times New Roman" w:cs="Times New Roman"/>
          <w:sz w:val="24"/>
          <w:szCs w:val="24"/>
        </w:rPr>
        <w:t xml:space="preserve">re of ESSP and ICT in Education </w:t>
      </w:r>
    </w:p>
    <w:p w:rsidR="006569FD" w:rsidRPr="00E454B8" w:rsidRDefault="002F7DBB" w:rsidP="006569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Policy</w:t>
      </w:r>
      <w:r w:rsidR="005A55E5">
        <w:rPr>
          <w:rFonts w:ascii="Times New Roman" w:hAnsi="Times New Roman" w:cs="Times New Roman"/>
          <w:sz w:val="24"/>
          <w:szCs w:val="24"/>
        </w:rPr>
        <w:t xml:space="preserve"> </w:t>
      </w:r>
      <w:r w:rsidR="00E454B8" w:rsidRPr="00E454B8">
        <w:rPr>
          <w:rFonts w:ascii="Times New Roman" w:hAnsi="Times New Roman" w:cs="Times New Roman"/>
          <w:sz w:val="24"/>
          <w:szCs w:val="24"/>
        </w:rPr>
        <w:t>is promoting</w:t>
      </w:r>
      <w:r w:rsidR="006569FD" w:rsidRPr="00E454B8">
        <w:rPr>
          <w:rFonts w:ascii="Times New Roman" w:hAnsi="Times New Roman" w:cs="Times New Roman"/>
          <w:sz w:val="24"/>
          <w:szCs w:val="24"/>
        </w:rPr>
        <w:t xml:space="preserve"> ICT to provide access to education for all and quality education that is</w:t>
      </w:r>
    </w:p>
    <w:p w:rsidR="00BA3B37" w:rsidRPr="00E454B8" w:rsidRDefault="006569FD" w:rsidP="006569FD">
      <w:p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relevant with regard to the labour market.</w:t>
      </w:r>
    </w:p>
    <w:p w:rsidR="006569FD" w:rsidRPr="00E454B8" w:rsidRDefault="006569FD" w:rsidP="00656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To achieve successful education transformation, the ICT in education policy calls for the</w:t>
      </w:r>
    </w:p>
    <w:p w:rsidR="006569FD" w:rsidRPr="00E454B8" w:rsidRDefault="006569FD" w:rsidP="006569FD">
      <w:pPr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implementation of four strategic objectives.</w:t>
      </w:r>
    </w:p>
    <w:p w:rsidR="006569FD" w:rsidRPr="00E454B8" w:rsidRDefault="006569FD" w:rsidP="00656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Develop a competent &amp; relevant ICT professional base to meet  industry needs</w:t>
      </w:r>
    </w:p>
    <w:p w:rsidR="006569FD" w:rsidRPr="00E454B8" w:rsidRDefault="006569FD" w:rsidP="00656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Increase ICT penetration and usage at all educational levels </w:t>
      </w:r>
    </w:p>
    <w:p w:rsidR="006569FD" w:rsidRPr="00E454B8" w:rsidRDefault="006569FD" w:rsidP="00656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 Develop Education leadership and teachers’ capacity and  capability in and through ICT</w:t>
      </w:r>
    </w:p>
    <w:p w:rsidR="0024112E" w:rsidRPr="00E454B8" w:rsidRDefault="006569FD" w:rsidP="002411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Enhance teaching, learning &amp; research through ICT integration</w:t>
      </w:r>
      <w:r w:rsidR="0024112E" w:rsidRPr="00E454B8">
        <w:rPr>
          <w:rFonts w:ascii="Times New Roman" w:hAnsi="Times New Roman" w:cs="Times New Roman"/>
          <w:sz w:val="24"/>
          <w:szCs w:val="24"/>
        </w:rPr>
        <w:t xml:space="preserve">  </w:t>
      </w:r>
      <w:r w:rsidRPr="00E454B8">
        <w:rPr>
          <w:rFonts w:ascii="Times New Roman" w:hAnsi="Times New Roman" w:cs="Times New Roman"/>
          <w:sz w:val="24"/>
          <w:szCs w:val="24"/>
        </w:rPr>
        <w:t>in HLIs</w:t>
      </w:r>
    </w:p>
    <w:p w:rsidR="00A9249F" w:rsidRPr="00E454B8" w:rsidRDefault="00A9249F" w:rsidP="00A9249F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2E" w:rsidRPr="00E454B8" w:rsidRDefault="0024112E" w:rsidP="0024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The major challenges identified to achieve this policy included: inadequate infrastructure; high power costs; equipment; and connectivity costs. The absence of a culture around the use of ICT also prevented the widespread adoption of such tools in education, as did the limited availability of digital content, expertise and project coordination.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limited availability of digital learning material, lack of expertise in project management skills and poor coordination of initiatives, systematic road map for ICT Teachers Professional Development, e-readiness survey, analysis and ICT infrastructure plan and technical support.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However, one of the major strengths of ICT in Education is that it is already strongly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4B8">
        <w:rPr>
          <w:rFonts w:ascii="Times New Roman" w:hAnsi="Times New Roman" w:cs="Times New Roman"/>
          <w:sz w:val="24"/>
          <w:szCs w:val="24"/>
        </w:rPr>
        <w:t>supported</w:t>
      </w:r>
      <w:proofErr w:type="gramEnd"/>
      <w:r w:rsidRPr="00E454B8">
        <w:rPr>
          <w:rFonts w:ascii="Times New Roman" w:hAnsi="Times New Roman" w:cs="Times New Roman"/>
          <w:sz w:val="24"/>
          <w:szCs w:val="24"/>
        </w:rPr>
        <w:t xml:space="preserve"> by the Government and well taken into account in national policy documents,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and various projects are already implemented or underway. New opportunities must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4B8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E454B8">
        <w:rPr>
          <w:rFonts w:ascii="Times New Roman" w:hAnsi="Times New Roman" w:cs="Times New Roman"/>
          <w:sz w:val="24"/>
          <w:szCs w:val="24"/>
        </w:rPr>
        <w:t xml:space="preserve"> be seized in order to further the dissemination of ICT in the education sector,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through the development of infrastructure, partnership building with private and public</w:t>
      </w:r>
    </w:p>
    <w:p w:rsidR="00114730" w:rsidRPr="00E454B8" w:rsidRDefault="00E454B8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lastRenderedPageBreak/>
        <w:t>Institutions</w:t>
      </w:r>
      <w:r w:rsidR="00114730" w:rsidRPr="00E454B8">
        <w:rPr>
          <w:rFonts w:ascii="Times New Roman" w:hAnsi="Times New Roman" w:cs="Times New Roman"/>
          <w:sz w:val="24"/>
          <w:szCs w:val="24"/>
        </w:rPr>
        <w:t xml:space="preserve"> and the creation of new links with regional and international initiatives.</w:t>
      </w:r>
    </w:p>
    <w:p w:rsidR="00114730" w:rsidRPr="00E454B8" w:rsidRDefault="00114730" w:rsidP="001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This policy supports open access education resources to mitigate against identified lack</w:t>
      </w:r>
    </w:p>
    <w:p w:rsidR="00114730" w:rsidRPr="00E454B8" w:rsidRDefault="00114730" w:rsidP="001147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4B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454B8">
        <w:rPr>
          <w:rFonts w:ascii="Times New Roman" w:hAnsi="Times New Roman" w:cs="Times New Roman"/>
          <w:sz w:val="24"/>
          <w:szCs w:val="24"/>
        </w:rPr>
        <w:t xml:space="preserve"> digital learning content</w:t>
      </w:r>
    </w:p>
    <w:p w:rsidR="00BA3B37" w:rsidRPr="00E454B8" w:rsidRDefault="0003593F" w:rsidP="00535C41">
      <w:pPr>
        <w:rPr>
          <w:rFonts w:ascii="Times New Roman" w:hAnsi="Times New Roman" w:cs="Times New Roman"/>
          <w:b/>
          <w:sz w:val="24"/>
          <w:szCs w:val="24"/>
        </w:rPr>
      </w:pPr>
      <w:r w:rsidRPr="00E454B8">
        <w:rPr>
          <w:rFonts w:ascii="Times New Roman" w:hAnsi="Times New Roman" w:cs="Times New Roman"/>
          <w:b/>
          <w:sz w:val="24"/>
          <w:szCs w:val="24"/>
        </w:rPr>
        <w:t>The policy has eleven main policy statements as follows.</w:t>
      </w:r>
    </w:p>
    <w:p w:rsidR="00BA3B37" w:rsidRPr="00E454B8" w:rsidRDefault="0003593F" w:rsidP="0003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ICT in Formal Education</w:t>
      </w:r>
      <w:r w:rsidRPr="00E454B8">
        <w:rPr>
          <w:rFonts w:ascii="Times New Roman" w:hAnsi="Times New Roman" w:cs="Times New Roman"/>
          <w:sz w:val="24"/>
          <w:szCs w:val="24"/>
        </w:rPr>
        <w:t xml:space="preserve"> Improve preparation of the current generation of students for a workplace where ICT tools such as computers, Internet and other related technologies, are becoming ever more present.</w:t>
      </w:r>
    </w:p>
    <w:p w:rsidR="0003593F" w:rsidRPr="00E454B8" w:rsidRDefault="0003593F" w:rsidP="0003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ICT in Non-Formal Education</w:t>
      </w:r>
      <w:r w:rsidRPr="00E454B8">
        <w:rPr>
          <w:rFonts w:ascii="Times New Roman" w:hAnsi="Times New Roman" w:cs="Times New Roman"/>
          <w:sz w:val="24"/>
          <w:szCs w:val="24"/>
        </w:rPr>
        <w:t xml:space="preserve"> ICT provides opportunities for self-learning and distance-learning independently of time or place.</w:t>
      </w:r>
    </w:p>
    <w:p w:rsidR="0003593F" w:rsidRPr="00E454B8" w:rsidRDefault="0003593F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Access and Equity</w:t>
      </w:r>
      <w:r w:rsidRPr="00E454B8">
        <w:rPr>
          <w:rFonts w:ascii="Times New Roman" w:hAnsi="Times New Roman" w:cs="Times New Roman"/>
          <w:sz w:val="24"/>
          <w:szCs w:val="24"/>
        </w:rPr>
        <w:t xml:space="preserve"> This policy recognizes ICTs to be a cross-cutting area aimed at equality and equity to all</w:t>
      </w:r>
      <w:r w:rsidR="00E454B8" w:rsidRPr="00E454B8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Rwandan citizens.</w:t>
      </w:r>
    </w:p>
    <w:p w:rsidR="00E454B8" w:rsidRPr="00E454B8" w:rsidRDefault="00E454B8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Infrastructure</w:t>
      </w:r>
    </w:p>
    <w:p w:rsidR="00E454B8" w:rsidRPr="00E454B8" w:rsidRDefault="00E454B8" w:rsidP="00CE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Efforts will be made, to provide the needed infrastructure to the remote and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underserved areas using technological solutions that are suited to local needs and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conditions.</w:t>
      </w:r>
    </w:p>
    <w:p w:rsidR="00E454B8" w:rsidRPr="00E454B8" w:rsidRDefault="00E454B8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Training and Capacity Building</w:t>
      </w:r>
    </w:p>
    <w:p w:rsidR="00E454B8" w:rsidRPr="00E454B8" w:rsidRDefault="00E454B8" w:rsidP="00CE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ICT-enabled training methods will be fully explored, including distance education, e</w:t>
      </w:r>
      <w:r w:rsidR="00CE045A">
        <w:rPr>
          <w:rFonts w:ascii="Times New Roman" w:hAnsi="Times New Roman" w:cs="Times New Roman"/>
          <w:sz w:val="24"/>
          <w:szCs w:val="24"/>
        </w:rPr>
        <w:t>-</w:t>
      </w:r>
      <w:r w:rsidRPr="00E454B8">
        <w:rPr>
          <w:rFonts w:ascii="Times New Roman" w:hAnsi="Times New Roman" w:cs="Times New Roman"/>
          <w:sz w:val="24"/>
          <w:szCs w:val="24"/>
        </w:rPr>
        <w:t>learning, and blended learning. Pre-service and in-service training will be offered on a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continuous basis to enable staff and other stakeholders to keep up to date with</w:t>
      </w:r>
      <w:r w:rsidR="00CE045A">
        <w:rPr>
          <w:rFonts w:ascii="Times New Roman" w:hAnsi="Times New Roman" w:cs="Times New Roman"/>
          <w:sz w:val="24"/>
          <w:szCs w:val="24"/>
        </w:rPr>
        <w:t xml:space="preserve"> technological and pedagogical </w:t>
      </w:r>
      <w:r w:rsidRPr="00E454B8">
        <w:rPr>
          <w:rFonts w:ascii="Times New Roman" w:hAnsi="Times New Roman" w:cs="Times New Roman"/>
          <w:sz w:val="24"/>
          <w:szCs w:val="24"/>
        </w:rPr>
        <w:t>developments</w:t>
      </w:r>
      <w:r w:rsidR="00CE045A">
        <w:rPr>
          <w:rFonts w:ascii="Times New Roman" w:hAnsi="Times New Roman" w:cs="Times New Roman"/>
          <w:sz w:val="24"/>
          <w:szCs w:val="24"/>
        </w:rPr>
        <w:t>.</w:t>
      </w:r>
    </w:p>
    <w:p w:rsidR="00E454B8" w:rsidRPr="00E454B8" w:rsidRDefault="00E454B8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Management, Support, and Sustainability</w:t>
      </w:r>
    </w:p>
    <w:p w:rsidR="00E454B8" w:rsidRPr="00E454B8" w:rsidRDefault="00E454B8" w:rsidP="00CE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 xml:space="preserve">Necessary actions will be taken to plan and budget for ICT in Education </w:t>
      </w:r>
      <w:r w:rsidR="00CE045A" w:rsidRPr="00E454B8">
        <w:rPr>
          <w:rFonts w:ascii="Times New Roman" w:hAnsi="Times New Roman" w:cs="Times New Roman"/>
          <w:sz w:val="24"/>
          <w:szCs w:val="24"/>
        </w:rPr>
        <w:t>projects, including</w:t>
      </w:r>
      <w:r w:rsidRPr="00E454B8">
        <w:rPr>
          <w:rFonts w:ascii="Times New Roman" w:hAnsi="Times New Roman" w:cs="Times New Roman"/>
          <w:sz w:val="24"/>
          <w:szCs w:val="24"/>
        </w:rPr>
        <w:t xml:space="preserve"> innovative means to secure and optimizing requirements through public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private partnerships. Additionally, income generating activities will be explored and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conducted in order to minimize the Government expenditure on ICT in education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initiatives.</w:t>
      </w:r>
    </w:p>
    <w:p w:rsidR="00E454B8" w:rsidRPr="00E454B8" w:rsidRDefault="00E454B8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Open Distance and e-Learning</w:t>
      </w:r>
    </w:p>
    <w:p w:rsidR="00E454B8" w:rsidRPr="00E454B8" w:rsidRDefault="00E454B8" w:rsidP="00CE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The main purpose of ODeL is to increase the provision of educational opportunities, at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all levels of education and training to improve access to, quality and effectiveness of the</w:t>
      </w:r>
      <w:r w:rsidR="00CE045A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education system, and improve the efficiency of the educational sub-sector.</w:t>
      </w:r>
    </w:p>
    <w:p w:rsidR="00E454B8" w:rsidRPr="00E454B8" w:rsidRDefault="00E454B8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Multi-Stakeholder Partnerships</w:t>
      </w:r>
    </w:p>
    <w:p w:rsidR="00E454B8" w:rsidRPr="00E454B8" w:rsidRDefault="00E454B8" w:rsidP="00BF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Recognizing the value of multi-stakeholder partnerships, and valuing the opportunity</w:t>
      </w:r>
      <w:r w:rsidR="00BF1FA7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that lies from the possible support from global corporations and development partners,</w:t>
      </w:r>
      <w:r w:rsidR="00BF1FA7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the Government of Rwanda will engage in various modes of collaboration and</w:t>
      </w:r>
      <w:r w:rsidR="00BF1FA7">
        <w:rPr>
          <w:rFonts w:ascii="Times New Roman" w:hAnsi="Times New Roman" w:cs="Times New Roman"/>
          <w:sz w:val="24"/>
          <w:szCs w:val="24"/>
        </w:rPr>
        <w:t xml:space="preserve"> </w:t>
      </w:r>
      <w:r w:rsidRPr="00E454B8">
        <w:rPr>
          <w:rFonts w:ascii="Times New Roman" w:hAnsi="Times New Roman" w:cs="Times New Roman"/>
          <w:sz w:val="24"/>
          <w:szCs w:val="24"/>
        </w:rPr>
        <w:t>partnerships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4B8" w:rsidRPr="00E454B8" w:rsidRDefault="00E454B8" w:rsidP="00E4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4B8">
        <w:rPr>
          <w:rFonts w:ascii="Times New Roman" w:hAnsi="Times New Roman" w:cs="Times New Roman"/>
          <w:b/>
          <w:bCs/>
          <w:sz w:val="24"/>
          <w:szCs w:val="24"/>
        </w:rPr>
        <w:t>Research and Development</w:t>
      </w:r>
    </w:p>
    <w:p w:rsidR="00E454B8" w:rsidRPr="00E454B8" w:rsidRDefault="00BF1FA7" w:rsidP="00BF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B8">
        <w:rPr>
          <w:rFonts w:ascii="Times New Roman" w:hAnsi="Times New Roman" w:cs="Times New Roman"/>
          <w:sz w:val="24"/>
          <w:szCs w:val="24"/>
        </w:rPr>
        <w:t>Recognizing</w:t>
      </w:r>
      <w:r w:rsidR="00E454B8" w:rsidRPr="00E454B8">
        <w:rPr>
          <w:rFonts w:ascii="Times New Roman" w:hAnsi="Times New Roman" w:cs="Times New Roman"/>
          <w:sz w:val="24"/>
          <w:szCs w:val="24"/>
        </w:rPr>
        <w:t xml:space="preserve"> experiences and lessons learned from educators and learners,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B8" w:rsidRPr="00E454B8">
        <w:rPr>
          <w:rFonts w:ascii="Times New Roman" w:hAnsi="Times New Roman" w:cs="Times New Roman"/>
          <w:sz w:val="24"/>
          <w:szCs w:val="24"/>
        </w:rPr>
        <w:t>Government of Rwanda will facilitate participatory involvement of stakeholders at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B8" w:rsidRPr="00E454B8">
        <w:rPr>
          <w:rFonts w:ascii="Times New Roman" w:hAnsi="Times New Roman" w:cs="Times New Roman"/>
          <w:sz w:val="24"/>
          <w:szCs w:val="24"/>
        </w:rPr>
        <w:t>levels and develop means of disseminating and analysing the feedback to improve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B8" w:rsidRPr="00E454B8">
        <w:rPr>
          <w:rFonts w:ascii="Times New Roman" w:hAnsi="Times New Roman" w:cs="Times New Roman"/>
          <w:sz w:val="24"/>
          <w:szCs w:val="24"/>
        </w:rPr>
        <w:t>learning outcomes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B37" w:rsidRPr="00E454B8" w:rsidRDefault="00BA3B37" w:rsidP="00535C41">
      <w:pPr>
        <w:rPr>
          <w:rFonts w:ascii="Times New Roman" w:hAnsi="Times New Roman" w:cs="Times New Roman"/>
          <w:sz w:val="24"/>
          <w:szCs w:val="24"/>
        </w:rPr>
      </w:pPr>
    </w:p>
    <w:p w:rsidR="00BA3B37" w:rsidRPr="00E454B8" w:rsidRDefault="00BA3B37" w:rsidP="00535C41">
      <w:pPr>
        <w:rPr>
          <w:rFonts w:ascii="Times New Roman" w:hAnsi="Times New Roman" w:cs="Times New Roman"/>
          <w:sz w:val="24"/>
          <w:szCs w:val="24"/>
        </w:rPr>
      </w:pPr>
    </w:p>
    <w:p w:rsidR="00BA3B37" w:rsidRPr="00E454B8" w:rsidRDefault="00BA3B37" w:rsidP="00535C41">
      <w:pPr>
        <w:rPr>
          <w:rFonts w:ascii="Times New Roman" w:hAnsi="Times New Roman" w:cs="Times New Roman"/>
          <w:sz w:val="24"/>
          <w:szCs w:val="24"/>
        </w:rPr>
      </w:pPr>
    </w:p>
    <w:sectPr w:rsidR="00BA3B37" w:rsidRPr="00E454B8" w:rsidSect="00E7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FBE"/>
    <w:multiLevelType w:val="hybridMultilevel"/>
    <w:tmpl w:val="0314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6FD"/>
    <w:multiLevelType w:val="hybridMultilevel"/>
    <w:tmpl w:val="0314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FF4"/>
    <w:multiLevelType w:val="hybridMultilevel"/>
    <w:tmpl w:val="50D20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E6CD0"/>
    <w:multiLevelType w:val="hybridMultilevel"/>
    <w:tmpl w:val="0314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AAC"/>
    <w:multiLevelType w:val="hybridMultilevel"/>
    <w:tmpl w:val="B5D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6728F"/>
    <w:multiLevelType w:val="hybridMultilevel"/>
    <w:tmpl w:val="26D64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35C41"/>
    <w:rsid w:val="0003593F"/>
    <w:rsid w:val="00114730"/>
    <w:rsid w:val="0024112E"/>
    <w:rsid w:val="00266081"/>
    <w:rsid w:val="002F7DBB"/>
    <w:rsid w:val="003D1093"/>
    <w:rsid w:val="00535C41"/>
    <w:rsid w:val="005A0D69"/>
    <w:rsid w:val="005A55E5"/>
    <w:rsid w:val="006569FD"/>
    <w:rsid w:val="006E7447"/>
    <w:rsid w:val="0080002A"/>
    <w:rsid w:val="00A9249F"/>
    <w:rsid w:val="00BA3B37"/>
    <w:rsid w:val="00BF1FA7"/>
    <w:rsid w:val="00CE045A"/>
    <w:rsid w:val="00E454B8"/>
    <w:rsid w:val="00E7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LNDC 46</dc:creator>
  <cp:lastModifiedBy>SETH</cp:lastModifiedBy>
  <cp:revision>5</cp:revision>
  <dcterms:created xsi:type="dcterms:W3CDTF">2017-12-16T20:34:00Z</dcterms:created>
  <dcterms:modified xsi:type="dcterms:W3CDTF">2017-12-16T21:39:00Z</dcterms:modified>
</cp:coreProperties>
</file>