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F5" w:rsidRDefault="008A66CA" w:rsidP="008A66CA">
      <w:pPr>
        <w:jc w:val="center"/>
        <w:rPr>
          <w:rFonts w:ascii="Times New Roman" w:hAnsi="Times New Roman" w:cs="Times New Roman"/>
          <w:b/>
          <w:i/>
          <w:sz w:val="32"/>
          <w:szCs w:val="32"/>
          <w:u w:val="single"/>
        </w:rPr>
      </w:pPr>
      <w:r w:rsidRPr="008A66CA">
        <w:rPr>
          <w:rFonts w:ascii="Times New Roman" w:hAnsi="Times New Roman" w:cs="Times New Roman"/>
          <w:b/>
          <w:i/>
          <w:sz w:val="32"/>
          <w:szCs w:val="32"/>
          <w:u w:val="single"/>
        </w:rPr>
        <w:t>VIS</w:t>
      </w:r>
      <w:bookmarkStart w:id="0" w:name="_GoBack"/>
      <w:bookmarkEnd w:id="0"/>
      <w:r w:rsidRPr="008A66CA">
        <w:rPr>
          <w:rFonts w:ascii="Times New Roman" w:hAnsi="Times New Roman" w:cs="Times New Roman"/>
          <w:b/>
          <w:i/>
          <w:sz w:val="32"/>
          <w:szCs w:val="32"/>
          <w:u w:val="single"/>
        </w:rPr>
        <w:t>ION 2020</w:t>
      </w:r>
    </w:p>
    <w:p w:rsidR="008A66CA" w:rsidRDefault="008A66CA" w:rsidP="008A66CA">
      <w:pPr>
        <w:rPr>
          <w:rFonts w:ascii="Times New Roman" w:hAnsi="Times New Roman" w:cs="Times New Roman"/>
          <w:sz w:val="24"/>
          <w:szCs w:val="24"/>
        </w:rPr>
      </w:pPr>
      <w:r>
        <w:rPr>
          <w:rFonts w:ascii="Times New Roman" w:hAnsi="Times New Roman" w:cs="Times New Roman"/>
          <w:sz w:val="24"/>
          <w:szCs w:val="24"/>
        </w:rPr>
        <w:t xml:space="preserve">The vision2020 has been formed at Village URUGWIRO in between 1998-1999 by a national consultative process. </w:t>
      </w:r>
      <w:r w:rsidRPr="008A66CA">
        <w:rPr>
          <w:rFonts w:ascii="Times New Roman" w:hAnsi="Times New Roman" w:cs="Times New Roman"/>
          <w:sz w:val="24"/>
          <w:szCs w:val="24"/>
        </w:rPr>
        <w:t>The original Vision 2020 contained 47 indicators and targets, which have been revised to a total of 48.</w:t>
      </w:r>
    </w:p>
    <w:p w:rsidR="008A66CA" w:rsidRDefault="008A66CA" w:rsidP="008A66CA">
      <w:pPr>
        <w:rPr>
          <w:rFonts w:ascii="Times New Roman" w:hAnsi="Times New Roman" w:cs="Times New Roman"/>
          <w:b/>
          <w:sz w:val="24"/>
          <w:szCs w:val="24"/>
        </w:rPr>
      </w:pPr>
      <w:r w:rsidRPr="008A66CA">
        <w:rPr>
          <w:rFonts w:ascii="Times New Roman" w:hAnsi="Times New Roman" w:cs="Times New Roman"/>
          <w:b/>
          <w:sz w:val="24"/>
          <w:szCs w:val="24"/>
        </w:rPr>
        <w:t>The guiding rationale for the revision was based on the following:</w:t>
      </w:r>
    </w:p>
    <w:p w:rsidR="008A66CA" w:rsidRDefault="008A66CA" w:rsidP="008A66CA">
      <w:pPr>
        <w:pStyle w:val="ListParagraph"/>
        <w:numPr>
          <w:ilvl w:val="0"/>
          <w:numId w:val="1"/>
        </w:numPr>
        <w:rPr>
          <w:rFonts w:ascii="Times New Roman" w:hAnsi="Times New Roman" w:cs="Times New Roman"/>
          <w:sz w:val="24"/>
          <w:szCs w:val="24"/>
        </w:rPr>
      </w:pPr>
      <w:r w:rsidRPr="008A66CA">
        <w:rPr>
          <w:rFonts w:ascii="Times New Roman" w:hAnsi="Times New Roman" w:cs="Times New Roman"/>
          <w:sz w:val="24"/>
          <w:szCs w:val="24"/>
        </w:rPr>
        <w:t>Aligning targets to level of low middle income countries</w:t>
      </w:r>
    </w:p>
    <w:p w:rsidR="008A66CA" w:rsidRDefault="008A66CA" w:rsidP="008A66CA">
      <w:pPr>
        <w:pStyle w:val="ListParagraph"/>
        <w:numPr>
          <w:ilvl w:val="0"/>
          <w:numId w:val="1"/>
        </w:numPr>
        <w:rPr>
          <w:rFonts w:ascii="Times New Roman" w:hAnsi="Times New Roman" w:cs="Times New Roman"/>
          <w:sz w:val="24"/>
          <w:szCs w:val="24"/>
        </w:rPr>
      </w:pPr>
      <w:r w:rsidRPr="008A66CA">
        <w:rPr>
          <w:rFonts w:ascii="Times New Roman" w:hAnsi="Times New Roman" w:cs="Times New Roman"/>
          <w:sz w:val="24"/>
          <w:szCs w:val="24"/>
        </w:rPr>
        <w:t>Harmonizing with the more ambitious seven year</w:t>
      </w:r>
      <w:r>
        <w:rPr>
          <w:rFonts w:ascii="Times New Roman" w:hAnsi="Times New Roman" w:cs="Times New Roman"/>
          <w:sz w:val="24"/>
          <w:szCs w:val="24"/>
        </w:rPr>
        <w:t>s</w:t>
      </w:r>
      <w:r w:rsidRPr="008A66CA">
        <w:rPr>
          <w:rFonts w:ascii="Times New Roman" w:hAnsi="Times New Roman" w:cs="Times New Roman"/>
          <w:sz w:val="24"/>
          <w:szCs w:val="24"/>
        </w:rPr>
        <w:t xml:space="preserve"> government program (7YGP) targets</w:t>
      </w:r>
    </w:p>
    <w:p w:rsidR="008A66CA" w:rsidRDefault="008A66CA" w:rsidP="008A66CA">
      <w:pPr>
        <w:pStyle w:val="ListParagraph"/>
        <w:numPr>
          <w:ilvl w:val="0"/>
          <w:numId w:val="1"/>
        </w:numPr>
        <w:rPr>
          <w:rFonts w:ascii="Times New Roman" w:hAnsi="Times New Roman" w:cs="Times New Roman"/>
          <w:sz w:val="24"/>
          <w:szCs w:val="24"/>
        </w:rPr>
      </w:pPr>
      <w:r w:rsidRPr="008A66CA">
        <w:rPr>
          <w:rFonts w:ascii="Times New Roman" w:hAnsi="Times New Roman" w:cs="Times New Roman"/>
          <w:sz w:val="24"/>
          <w:szCs w:val="24"/>
        </w:rPr>
        <w:t>Inclusion of indicators and targets for climate change, governance, ICT and regional integration</w:t>
      </w:r>
    </w:p>
    <w:p w:rsidR="008A66CA" w:rsidRDefault="008A66CA" w:rsidP="008A66CA">
      <w:pPr>
        <w:pStyle w:val="ListParagraph"/>
        <w:numPr>
          <w:ilvl w:val="0"/>
          <w:numId w:val="1"/>
        </w:numPr>
        <w:rPr>
          <w:rFonts w:ascii="Times New Roman" w:hAnsi="Times New Roman" w:cs="Times New Roman"/>
          <w:sz w:val="24"/>
          <w:szCs w:val="24"/>
        </w:rPr>
      </w:pPr>
      <w:r w:rsidRPr="008A66CA">
        <w:rPr>
          <w:rFonts w:ascii="Times New Roman" w:hAnsi="Times New Roman" w:cs="Times New Roman"/>
          <w:sz w:val="24"/>
          <w:szCs w:val="24"/>
        </w:rPr>
        <w:t>Some targets already achieved requiring more ambition</w:t>
      </w:r>
    </w:p>
    <w:p w:rsidR="008A66CA" w:rsidRDefault="008A66CA" w:rsidP="008A66CA">
      <w:pPr>
        <w:rPr>
          <w:rFonts w:ascii="Times New Roman" w:hAnsi="Times New Roman" w:cs="Times New Roman"/>
          <w:sz w:val="24"/>
          <w:szCs w:val="24"/>
        </w:rPr>
      </w:pPr>
    </w:p>
    <w:p w:rsidR="008A66CA" w:rsidRDefault="008A66CA" w:rsidP="008A66CA">
      <w:pPr>
        <w:rPr>
          <w:rFonts w:ascii="Times New Roman" w:hAnsi="Times New Roman" w:cs="Times New Roman"/>
          <w:b/>
          <w:sz w:val="24"/>
          <w:szCs w:val="24"/>
        </w:rPr>
      </w:pPr>
      <w:r w:rsidRPr="00AD5FC3">
        <w:rPr>
          <w:rFonts w:ascii="Times New Roman" w:hAnsi="Times New Roman" w:cs="Times New Roman"/>
          <w:b/>
          <w:sz w:val="24"/>
          <w:szCs w:val="24"/>
        </w:rPr>
        <w:t xml:space="preserve">Major challenges </w:t>
      </w:r>
      <w:r w:rsidR="00AD5FC3">
        <w:rPr>
          <w:rFonts w:ascii="Times New Roman" w:hAnsi="Times New Roman" w:cs="Times New Roman"/>
          <w:b/>
          <w:sz w:val="24"/>
          <w:szCs w:val="24"/>
        </w:rPr>
        <w:t xml:space="preserve">were facing Rwanda those </w:t>
      </w:r>
      <w:r w:rsidRPr="00AD5FC3">
        <w:rPr>
          <w:rFonts w:ascii="Times New Roman" w:hAnsi="Times New Roman" w:cs="Times New Roman"/>
          <w:b/>
          <w:sz w:val="24"/>
          <w:szCs w:val="24"/>
        </w:rPr>
        <w:t>day</w:t>
      </w:r>
      <w:r w:rsidR="00AD5FC3">
        <w:rPr>
          <w:rFonts w:ascii="Times New Roman" w:hAnsi="Times New Roman" w:cs="Times New Roman"/>
          <w:b/>
          <w:sz w:val="24"/>
          <w:szCs w:val="24"/>
        </w:rPr>
        <w:t>s are:</w:t>
      </w:r>
    </w:p>
    <w:p w:rsidR="00AD5FC3" w:rsidRDefault="00AD5FC3" w:rsidP="00AD5FC3">
      <w:pPr>
        <w:pStyle w:val="ListParagraph"/>
        <w:numPr>
          <w:ilvl w:val="0"/>
          <w:numId w:val="2"/>
        </w:numPr>
        <w:rPr>
          <w:rFonts w:ascii="Times New Roman" w:hAnsi="Times New Roman" w:cs="Times New Roman"/>
          <w:sz w:val="24"/>
          <w:szCs w:val="24"/>
        </w:rPr>
      </w:pPr>
      <w:r w:rsidRPr="00AD5FC3">
        <w:rPr>
          <w:rFonts w:ascii="Times New Roman" w:hAnsi="Times New Roman" w:cs="Times New Roman"/>
          <w:sz w:val="24"/>
          <w:szCs w:val="24"/>
        </w:rPr>
        <w:t>Low agricultural productivity and narrow economic base</w:t>
      </w:r>
    </w:p>
    <w:p w:rsidR="00AD5FC3" w:rsidRDefault="00AD5FC3" w:rsidP="00AD5FC3">
      <w:pPr>
        <w:pStyle w:val="ListParagraph"/>
        <w:numPr>
          <w:ilvl w:val="0"/>
          <w:numId w:val="2"/>
        </w:numPr>
        <w:rPr>
          <w:rFonts w:ascii="Times New Roman" w:hAnsi="Times New Roman" w:cs="Times New Roman"/>
          <w:sz w:val="24"/>
          <w:szCs w:val="24"/>
        </w:rPr>
      </w:pPr>
      <w:r w:rsidRPr="00AD5FC3">
        <w:rPr>
          <w:rFonts w:ascii="Times New Roman" w:hAnsi="Times New Roman" w:cs="Times New Roman"/>
          <w:sz w:val="24"/>
          <w:szCs w:val="24"/>
        </w:rPr>
        <w:t>Natural barriers to trade</w:t>
      </w:r>
    </w:p>
    <w:p w:rsidR="00AD5FC3" w:rsidRDefault="00AD5FC3" w:rsidP="00AD5FC3">
      <w:pPr>
        <w:pStyle w:val="ListParagraph"/>
        <w:numPr>
          <w:ilvl w:val="0"/>
          <w:numId w:val="2"/>
        </w:numPr>
        <w:rPr>
          <w:rFonts w:ascii="Times New Roman" w:hAnsi="Times New Roman" w:cs="Times New Roman"/>
          <w:sz w:val="24"/>
          <w:szCs w:val="24"/>
        </w:rPr>
      </w:pPr>
      <w:r w:rsidRPr="00AD5FC3">
        <w:rPr>
          <w:rFonts w:ascii="Times New Roman" w:hAnsi="Times New Roman" w:cs="Times New Roman"/>
          <w:sz w:val="24"/>
          <w:szCs w:val="24"/>
        </w:rPr>
        <w:t>Low level of human resource development</w:t>
      </w:r>
    </w:p>
    <w:p w:rsidR="00AD5FC3" w:rsidRDefault="00AD5FC3" w:rsidP="00AD5FC3">
      <w:pPr>
        <w:pStyle w:val="ListParagraph"/>
        <w:numPr>
          <w:ilvl w:val="0"/>
          <w:numId w:val="2"/>
        </w:numPr>
        <w:rPr>
          <w:rFonts w:ascii="Times New Roman" w:hAnsi="Times New Roman" w:cs="Times New Roman"/>
          <w:sz w:val="24"/>
          <w:szCs w:val="24"/>
        </w:rPr>
      </w:pPr>
      <w:r w:rsidRPr="00AD5FC3">
        <w:rPr>
          <w:rFonts w:ascii="Times New Roman" w:hAnsi="Times New Roman" w:cs="Times New Roman"/>
          <w:sz w:val="24"/>
          <w:szCs w:val="24"/>
        </w:rPr>
        <w:t>Low infrastructure development</w:t>
      </w:r>
    </w:p>
    <w:p w:rsidR="00AD5FC3" w:rsidRDefault="00AD5FC3" w:rsidP="00AD5FC3">
      <w:pPr>
        <w:rPr>
          <w:rFonts w:ascii="Times New Roman" w:hAnsi="Times New Roman" w:cs="Times New Roman"/>
          <w:sz w:val="24"/>
          <w:szCs w:val="24"/>
        </w:rPr>
      </w:pPr>
    </w:p>
    <w:p w:rsidR="00AD5FC3" w:rsidRDefault="00AD5FC3" w:rsidP="00AD5FC3">
      <w:pPr>
        <w:jc w:val="center"/>
        <w:rPr>
          <w:rFonts w:ascii="Times New Roman" w:hAnsi="Times New Roman" w:cs="Times New Roman"/>
          <w:b/>
          <w:sz w:val="24"/>
          <w:szCs w:val="24"/>
          <w:u w:val="single"/>
        </w:rPr>
      </w:pPr>
      <w:r w:rsidRPr="00AD5FC3">
        <w:rPr>
          <w:rFonts w:ascii="Times New Roman" w:hAnsi="Times New Roman" w:cs="Times New Roman"/>
          <w:b/>
          <w:sz w:val="24"/>
          <w:szCs w:val="24"/>
          <w:u w:val="single"/>
        </w:rPr>
        <w:t>MAJOR OBJECTIVES OF VISION 2020</w:t>
      </w:r>
    </w:p>
    <w:p w:rsidR="00AD5FC3" w:rsidRPr="00AD5FC3" w:rsidRDefault="00AD5FC3" w:rsidP="00AD5FC3">
      <w:pPr>
        <w:pStyle w:val="ListParagraph"/>
        <w:numPr>
          <w:ilvl w:val="0"/>
          <w:numId w:val="3"/>
        </w:numPr>
        <w:rPr>
          <w:rFonts w:ascii="Times New Roman" w:hAnsi="Times New Roman" w:cs="Times New Roman"/>
          <w:b/>
          <w:sz w:val="24"/>
          <w:szCs w:val="24"/>
        </w:rPr>
      </w:pPr>
      <w:r w:rsidRPr="00AD5FC3">
        <w:rPr>
          <w:rFonts w:ascii="Times New Roman" w:hAnsi="Times New Roman" w:cs="Times New Roman"/>
          <w:b/>
          <w:sz w:val="24"/>
          <w:szCs w:val="24"/>
        </w:rPr>
        <w:t>Macroeconomic stability and wealth creation to reduce aid dependency</w:t>
      </w:r>
    </w:p>
    <w:p w:rsidR="00AD5FC3" w:rsidRPr="00AD5FC3" w:rsidRDefault="00AD5FC3" w:rsidP="00AD5FC3">
      <w:pPr>
        <w:ind w:left="360"/>
        <w:rPr>
          <w:rFonts w:ascii="Times New Roman" w:hAnsi="Times New Roman" w:cs="Times New Roman"/>
          <w:sz w:val="24"/>
          <w:szCs w:val="24"/>
        </w:rPr>
      </w:pPr>
      <w:r w:rsidRPr="00AD5FC3">
        <w:rPr>
          <w:rFonts w:ascii="Times New Roman" w:hAnsi="Times New Roman" w:cs="Times New Roman"/>
          <w:sz w:val="24"/>
          <w:szCs w:val="24"/>
        </w:rPr>
        <w:t>Government will focus on private sector development, desisting from providing services that the private sector can deliver more efficiently and competitively. With the policies in place, the economy will be able to take up the challenge of transforming into a knowledge-based society</w:t>
      </w:r>
    </w:p>
    <w:p w:rsidR="00AD5FC3" w:rsidRDefault="00AD5FC3" w:rsidP="00AD5FC3">
      <w:pPr>
        <w:pStyle w:val="ListParagraph"/>
        <w:numPr>
          <w:ilvl w:val="0"/>
          <w:numId w:val="3"/>
        </w:numPr>
        <w:rPr>
          <w:rFonts w:ascii="Times New Roman" w:hAnsi="Times New Roman" w:cs="Times New Roman"/>
          <w:b/>
          <w:sz w:val="24"/>
          <w:szCs w:val="24"/>
        </w:rPr>
      </w:pPr>
      <w:r w:rsidRPr="00AD5FC3">
        <w:rPr>
          <w:rFonts w:ascii="Times New Roman" w:hAnsi="Times New Roman" w:cs="Times New Roman"/>
          <w:b/>
          <w:sz w:val="24"/>
          <w:szCs w:val="24"/>
        </w:rPr>
        <w:t>Structural economic transformation</w:t>
      </w:r>
    </w:p>
    <w:p w:rsidR="00AD5FC3" w:rsidRPr="00AD5FC3" w:rsidRDefault="00AD5FC3" w:rsidP="00AD5FC3">
      <w:pPr>
        <w:ind w:left="360"/>
        <w:rPr>
          <w:rFonts w:ascii="Times New Roman" w:hAnsi="Times New Roman" w:cs="Times New Roman"/>
          <w:sz w:val="24"/>
          <w:szCs w:val="24"/>
        </w:rPr>
      </w:pPr>
      <w:r w:rsidRPr="00AD5FC3">
        <w:rPr>
          <w:rFonts w:ascii="Times New Roman" w:hAnsi="Times New Roman" w:cs="Times New Roman"/>
          <w:sz w:val="24"/>
          <w:szCs w:val="24"/>
        </w:rPr>
        <w:t>As for services, this sector will become the most important engine of Rwanda’s economy. Since Rwanda is landlocked and has limited natural resources, the Government will continue supporting policies geared towards encouraging investment in services, to acquire and maintain a competitive edge in the region.</w:t>
      </w:r>
    </w:p>
    <w:p w:rsidR="00AD5FC3" w:rsidRDefault="00AD5FC3" w:rsidP="00AD5FC3">
      <w:pPr>
        <w:pStyle w:val="ListParagraph"/>
        <w:numPr>
          <w:ilvl w:val="0"/>
          <w:numId w:val="3"/>
        </w:numPr>
        <w:rPr>
          <w:rFonts w:ascii="Times New Roman" w:hAnsi="Times New Roman" w:cs="Times New Roman"/>
          <w:b/>
          <w:sz w:val="24"/>
          <w:szCs w:val="24"/>
        </w:rPr>
      </w:pPr>
      <w:r w:rsidRPr="00AD5FC3">
        <w:rPr>
          <w:rFonts w:ascii="Times New Roman" w:hAnsi="Times New Roman" w:cs="Times New Roman"/>
          <w:b/>
          <w:sz w:val="24"/>
          <w:szCs w:val="24"/>
        </w:rPr>
        <w:t>Creating a productive middle class and fostering    entrepreneurship</w:t>
      </w:r>
    </w:p>
    <w:p w:rsidR="00AD5FC3" w:rsidRDefault="00874DD0" w:rsidP="00874DD0">
      <w:pPr>
        <w:ind w:left="360"/>
        <w:rPr>
          <w:rFonts w:ascii="Times New Roman" w:hAnsi="Times New Roman" w:cs="Times New Roman"/>
          <w:sz w:val="24"/>
          <w:szCs w:val="24"/>
        </w:rPr>
      </w:pPr>
      <w:r w:rsidRPr="00874DD0">
        <w:rPr>
          <w:rFonts w:ascii="Times New Roman" w:hAnsi="Times New Roman" w:cs="Times New Roman"/>
          <w:sz w:val="24"/>
          <w:szCs w:val="24"/>
        </w:rPr>
        <w:t>It is envisaged that with these reforms, Rwanda will transform from a subsistence agricultural economy to a knowledge-based society, with a vibrant class of entrepreneurs. The following section outlines the major pillars of this vision and its key components.</w:t>
      </w:r>
    </w:p>
    <w:p w:rsidR="00874DD0" w:rsidRDefault="00874DD0" w:rsidP="00874DD0">
      <w:pPr>
        <w:ind w:left="360"/>
        <w:rPr>
          <w:rFonts w:ascii="Times New Roman" w:hAnsi="Times New Roman" w:cs="Times New Roman"/>
          <w:b/>
          <w:sz w:val="24"/>
          <w:szCs w:val="24"/>
        </w:rPr>
      </w:pPr>
    </w:p>
    <w:p w:rsidR="00874DD0" w:rsidRDefault="00874DD0" w:rsidP="00874DD0">
      <w:pPr>
        <w:ind w:left="360"/>
        <w:rPr>
          <w:rFonts w:ascii="Times New Roman" w:hAnsi="Times New Roman" w:cs="Times New Roman"/>
          <w:b/>
          <w:sz w:val="24"/>
          <w:szCs w:val="24"/>
        </w:rPr>
      </w:pPr>
    </w:p>
    <w:p w:rsidR="00874DD0" w:rsidRDefault="00874DD0" w:rsidP="00874DD0">
      <w:pPr>
        <w:ind w:left="360"/>
        <w:rPr>
          <w:rFonts w:ascii="Times New Roman" w:hAnsi="Times New Roman" w:cs="Times New Roman"/>
          <w:b/>
          <w:sz w:val="24"/>
          <w:szCs w:val="24"/>
        </w:rPr>
      </w:pPr>
      <w:r>
        <w:rPr>
          <w:rFonts w:ascii="Times New Roman" w:hAnsi="Times New Roman" w:cs="Times New Roman"/>
          <w:b/>
          <w:sz w:val="24"/>
          <w:szCs w:val="24"/>
        </w:rPr>
        <w:lastRenderedPageBreak/>
        <w:t>THE</w:t>
      </w:r>
      <w:r w:rsidRPr="00874DD0">
        <w:rPr>
          <w:rFonts w:ascii="Times New Roman" w:hAnsi="Times New Roman" w:cs="Times New Roman"/>
          <w:b/>
          <w:sz w:val="24"/>
          <w:szCs w:val="24"/>
        </w:rPr>
        <w:t xml:space="preserve"> PILLARS OF VISION 2020</w:t>
      </w:r>
    </w:p>
    <w:tbl>
      <w:tblPr>
        <w:tblStyle w:val="TableGrid"/>
        <w:tblW w:w="0" w:type="auto"/>
        <w:tblInd w:w="360" w:type="dxa"/>
        <w:tblLook w:val="04A0" w:firstRow="1" w:lastRow="0" w:firstColumn="1" w:lastColumn="0" w:noHBand="0" w:noVBand="1"/>
      </w:tblPr>
      <w:tblGrid>
        <w:gridCol w:w="4494"/>
        <w:gridCol w:w="4496"/>
      </w:tblGrid>
      <w:tr w:rsidR="00874DD0" w:rsidTr="00874DD0">
        <w:tc>
          <w:tcPr>
            <w:tcW w:w="4494" w:type="dxa"/>
          </w:tcPr>
          <w:p w:rsidR="00874DD0" w:rsidRDefault="00874DD0" w:rsidP="00874DD0">
            <w:pPr>
              <w:rPr>
                <w:rFonts w:ascii="Times New Roman" w:hAnsi="Times New Roman" w:cs="Times New Roman"/>
                <w:b/>
                <w:sz w:val="24"/>
                <w:szCs w:val="24"/>
              </w:rPr>
            </w:pPr>
            <w:r w:rsidRPr="00874DD0">
              <w:rPr>
                <w:rFonts w:ascii="Times New Roman" w:hAnsi="Times New Roman" w:cs="Times New Roman"/>
                <w:b/>
                <w:sz w:val="24"/>
                <w:szCs w:val="24"/>
              </w:rPr>
              <w:t>Pillars of Vision 2020</w:t>
            </w:r>
          </w:p>
        </w:tc>
        <w:tc>
          <w:tcPr>
            <w:tcW w:w="4496" w:type="dxa"/>
          </w:tcPr>
          <w:p w:rsidR="00874DD0" w:rsidRDefault="00874DD0" w:rsidP="00874DD0">
            <w:pPr>
              <w:rPr>
                <w:rFonts w:ascii="Times New Roman" w:hAnsi="Times New Roman" w:cs="Times New Roman"/>
                <w:b/>
                <w:sz w:val="24"/>
                <w:szCs w:val="24"/>
              </w:rPr>
            </w:pPr>
            <w:r w:rsidRPr="00874DD0">
              <w:rPr>
                <w:rFonts w:ascii="Times New Roman" w:hAnsi="Times New Roman" w:cs="Times New Roman"/>
                <w:b/>
                <w:sz w:val="24"/>
                <w:szCs w:val="24"/>
              </w:rPr>
              <w:t>Cross-cutting areas of Vision 2020</w:t>
            </w:r>
          </w:p>
        </w:tc>
      </w:tr>
      <w:tr w:rsidR="00874DD0" w:rsidTr="00874DD0">
        <w:tc>
          <w:tcPr>
            <w:tcW w:w="4494" w:type="dxa"/>
          </w:tcPr>
          <w:p w:rsidR="00874DD0" w:rsidRPr="00874DD0" w:rsidRDefault="00874DD0" w:rsidP="00874DD0">
            <w:pPr>
              <w:rPr>
                <w:rFonts w:ascii="Times New Roman" w:hAnsi="Times New Roman" w:cs="Times New Roman"/>
                <w:sz w:val="24"/>
                <w:szCs w:val="24"/>
              </w:rPr>
            </w:pPr>
            <w:r w:rsidRPr="00874DD0">
              <w:rPr>
                <w:rFonts w:ascii="Times New Roman" w:hAnsi="Times New Roman" w:cs="Times New Roman"/>
                <w:sz w:val="24"/>
                <w:szCs w:val="24"/>
              </w:rPr>
              <w:t>1.  Good governance and a capable state</w:t>
            </w:r>
          </w:p>
        </w:tc>
        <w:tc>
          <w:tcPr>
            <w:tcW w:w="4496" w:type="dxa"/>
            <w:vMerge w:val="restart"/>
          </w:tcPr>
          <w:p w:rsidR="00874DD0" w:rsidRDefault="00874DD0" w:rsidP="00874DD0">
            <w:pPr>
              <w:rPr>
                <w:rFonts w:ascii="Times New Roman" w:hAnsi="Times New Roman" w:cs="Times New Roman"/>
                <w:sz w:val="24"/>
                <w:szCs w:val="24"/>
              </w:rPr>
            </w:pPr>
            <w:r w:rsidRPr="00E60858">
              <w:rPr>
                <w:rFonts w:ascii="Times New Roman" w:hAnsi="Times New Roman" w:cs="Times New Roman"/>
                <w:sz w:val="24"/>
                <w:szCs w:val="24"/>
              </w:rPr>
              <w:t>1.  Gender equality</w:t>
            </w:r>
            <w:r w:rsidR="00E60858">
              <w:rPr>
                <w:rFonts w:ascii="Times New Roman" w:hAnsi="Times New Roman" w:cs="Times New Roman"/>
                <w:sz w:val="24"/>
                <w:szCs w:val="24"/>
              </w:rPr>
              <w:t xml:space="preserve">   </w:t>
            </w:r>
          </w:p>
          <w:p w:rsidR="00E60858" w:rsidRDefault="00E60858" w:rsidP="00874DD0">
            <w:pPr>
              <w:rPr>
                <w:rFonts w:ascii="Times New Roman" w:hAnsi="Times New Roman" w:cs="Times New Roman"/>
                <w:sz w:val="24"/>
                <w:szCs w:val="24"/>
              </w:rPr>
            </w:pPr>
          </w:p>
          <w:p w:rsidR="00E60858" w:rsidRPr="00E60858" w:rsidRDefault="00E60858" w:rsidP="00874DD0">
            <w:pPr>
              <w:rPr>
                <w:rFonts w:ascii="Times New Roman" w:hAnsi="Times New Roman" w:cs="Times New Roman"/>
                <w:sz w:val="24"/>
                <w:szCs w:val="24"/>
              </w:rPr>
            </w:pPr>
          </w:p>
          <w:p w:rsidR="00874DD0" w:rsidRDefault="00874DD0" w:rsidP="00874DD0">
            <w:pPr>
              <w:rPr>
                <w:rFonts w:ascii="Times New Roman" w:hAnsi="Times New Roman" w:cs="Times New Roman"/>
                <w:sz w:val="24"/>
                <w:szCs w:val="24"/>
              </w:rPr>
            </w:pPr>
            <w:r w:rsidRPr="00E60858">
              <w:rPr>
                <w:rFonts w:ascii="Times New Roman" w:hAnsi="Times New Roman" w:cs="Times New Roman"/>
                <w:sz w:val="24"/>
                <w:szCs w:val="24"/>
              </w:rPr>
              <w:t xml:space="preserve">2.  Protection of environment and sustainable natural resource management </w:t>
            </w:r>
          </w:p>
          <w:p w:rsidR="00E60858" w:rsidRDefault="00E60858" w:rsidP="00874DD0">
            <w:pPr>
              <w:rPr>
                <w:rFonts w:ascii="Times New Roman" w:hAnsi="Times New Roman" w:cs="Times New Roman"/>
                <w:sz w:val="24"/>
                <w:szCs w:val="24"/>
              </w:rPr>
            </w:pPr>
          </w:p>
          <w:p w:rsidR="00E60858" w:rsidRPr="00E60858" w:rsidRDefault="00E60858" w:rsidP="00874DD0">
            <w:pPr>
              <w:rPr>
                <w:rFonts w:ascii="Times New Roman" w:hAnsi="Times New Roman" w:cs="Times New Roman"/>
                <w:sz w:val="24"/>
                <w:szCs w:val="24"/>
              </w:rPr>
            </w:pPr>
          </w:p>
          <w:p w:rsidR="00874DD0" w:rsidRDefault="00874DD0" w:rsidP="00874DD0">
            <w:pPr>
              <w:rPr>
                <w:rFonts w:ascii="Times New Roman" w:hAnsi="Times New Roman" w:cs="Times New Roman"/>
                <w:b/>
                <w:sz w:val="24"/>
                <w:szCs w:val="24"/>
              </w:rPr>
            </w:pPr>
            <w:r w:rsidRPr="00E60858">
              <w:rPr>
                <w:rFonts w:ascii="Times New Roman" w:hAnsi="Times New Roman" w:cs="Times New Roman"/>
                <w:sz w:val="24"/>
                <w:szCs w:val="24"/>
              </w:rPr>
              <w:t>3.  Science and technology, including</w:t>
            </w:r>
            <w:r w:rsidR="00E60858" w:rsidRPr="00E60858">
              <w:rPr>
                <w:rFonts w:ascii="Times New Roman" w:hAnsi="Times New Roman" w:cs="Times New Roman"/>
                <w:sz w:val="24"/>
                <w:szCs w:val="24"/>
              </w:rPr>
              <w:t xml:space="preserve"> ICT</w:t>
            </w:r>
          </w:p>
        </w:tc>
      </w:tr>
      <w:tr w:rsidR="00874DD0" w:rsidTr="00874DD0">
        <w:tc>
          <w:tcPr>
            <w:tcW w:w="4494" w:type="dxa"/>
          </w:tcPr>
          <w:p w:rsidR="00874DD0" w:rsidRPr="00874DD0" w:rsidRDefault="00874DD0" w:rsidP="00874DD0">
            <w:pPr>
              <w:rPr>
                <w:rFonts w:ascii="Times New Roman" w:hAnsi="Times New Roman" w:cs="Times New Roman"/>
                <w:sz w:val="24"/>
                <w:szCs w:val="24"/>
              </w:rPr>
            </w:pPr>
            <w:r w:rsidRPr="00874DD0">
              <w:rPr>
                <w:rFonts w:ascii="Times New Roman" w:hAnsi="Times New Roman" w:cs="Times New Roman"/>
                <w:sz w:val="24"/>
                <w:szCs w:val="24"/>
              </w:rPr>
              <w:t>2. Human resource development and a knowledge-based economy</w:t>
            </w:r>
          </w:p>
        </w:tc>
        <w:tc>
          <w:tcPr>
            <w:tcW w:w="4496" w:type="dxa"/>
            <w:vMerge/>
          </w:tcPr>
          <w:p w:rsidR="00874DD0" w:rsidRDefault="00874DD0" w:rsidP="00874DD0">
            <w:pPr>
              <w:rPr>
                <w:rFonts w:ascii="Times New Roman" w:hAnsi="Times New Roman" w:cs="Times New Roman"/>
                <w:b/>
                <w:sz w:val="24"/>
                <w:szCs w:val="24"/>
              </w:rPr>
            </w:pPr>
          </w:p>
        </w:tc>
      </w:tr>
      <w:tr w:rsidR="00874DD0" w:rsidTr="00874DD0">
        <w:tc>
          <w:tcPr>
            <w:tcW w:w="4494" w:type="dxa"/>
          </w:tcPr>
          <w:p w:rsidR="00874DD0" w:rsidRPr="00874DD0" w:rsidRDefault="00874DD0" w:rsidP="00874DD0">
            <w:pPr>
              <w:rPr>
                <w:rFonts w:ascii="Times New Roman" w:hAnsi="Times New Roman" w:cs="Times New Roman"/>
                <w:sz w:val="24"/>
                <w:szCs w:val="24"/>
              </w:rPr>
            </w:pPr>
            <w:r w:rsidRPr="00874DD0">
              <w:rPr>
                <w:rFonts w:ascii="Times New Roman" w:hAnsi="Times New Roman" w:cs="Times New Roman"/>
                <w:sz w:val="24"/>
                <w:szCs w:val="24"/>
              </w:rPr>
              <w:t>3.  A private sector-led economy</w:t>
            </w:r>
          </w:p>
        </w:tc>
        <w:tc>
          <w:tcPr>
            <w:tcW w:w="4496" w:type="dxa"/>
            <w:vMerge/>
          </w:tcPr>
          <w:p w:rsidR="00874DD0" w:rsidRDefault="00874DD0" w:rsidP="00874DD0">
            <w:pPr>
              <w:rPr>
                <w:rFonts w:ascii="Times New Roman" w:hAnsi="Times New Roman" w:cs="Times New Roman"/>
                <w:b/>
                <w:sz w:val="24"/>
                <w:szCs w:val="24"/>
              </w:rPr>
            </w:pPr>
          </w:p>
        </w:tc>
      </w:tr>
      <w:tr w:rsidR="00874DD0" w:rsidTr="00874DD0">
        <w:tc>
          <w:tcPr>
            <w:tcW w:w="4494" w:type="dxa"/>
          </w:tcPr>
          <w:p w:rsidR="00874DD0" w:rsidRPr="00874DD0" w:rsidRDefault="00874DD0" w:rsidP="00874DD0">
            <w:pPr>
              <w:rPr>
                <w:rFonts w:ascii="Times New Roman" w:hAnsi="Times New Roman" w:cs="Times New Roman"/>
                <w:sz w:val="24"/>
                <w:szCs w:val="24"/>
              </w:rPr>
            </w:pPr>
            <w:r>
              <w:rPr>
                <w:rFonts w:ascii="Times New Roman" w:hAnsi="Times New Roman" w:cs="Times New Roman"/>
                <w:sz w:val="24"/>
                <w:szCs w:val="24"/>
              </w:rPr>
              <w:t>4. Infrastructure development</w:t>
            </w:r>
          </w:p>
        </w:tc>
        <w:tc>
          <w:tcPr>
            <w:tcW w:w="4496" w:type="dxa"/>
            <w:vMerge/>
          </w:tcPr>
          <w:p w:rsidR="00874DD0" w:rsidRDefault="00874DD0" w:rsidP="00874DD0">
            <w:pPr>
              <w:rPr>
                <w:rFonts w:ascii="Times New Roman" w:hAnsi="Times New Roman" w:cs="Times New Roman"/>
                <w:b/>
                <w:sz w:val="24"/>
                <w:szCs w:val="24"/>
              </w:rPr>
            </w:pPr>
          </w:p>
        </w:tc>
      </w:tr>
      <w:tr w:rsidR="00874DD0" w:rsidTr="00874DD0">
        <w:tc>
          <w:tcPr>
            <w:tcW w:w="4494" w:type="dxa"/>
          </w:tcPr>
          <w:p w:rsidR="00874DD0" w:rsidRPr="00874DD0" w:rsidRDefault="00874DD0" w:rsidP="00874DD0">
            <w:pPr>
              <w:rPr>
                <w:rFonts w:ascii="Times New Roman" w:hAnsi="Times New Roman" w:cs="Times New Roman"/>
                <w:sz w:val="24"/>
                <w:szCs w:val="24"/>
              </w:rPr>
            </w:pPr>
            <w:r w:rsidRPr="00874DD0">
              <w:rPr>
                <w:rFonts w:ascii="Times New Roman" w:hAnsi="Times New Roman" w:cs="Times New Roman"/>
                <w:sz w:val="24"/>
                <w:szCs w:val="24"/>
              </w:rPr>
              <w:t xml:space="preserve">5. Productive </w:t>
            </w:r>
            <w:r>
              <w:rPr>
                <w:rFonts w:ascii="Times New Roman" w:hAnsi="Times New Roman" w:cs="Times New Roman"/>
                <w:sz w:val="24"/>
                <w:szCs w:val="24"/>
              </w:rPr>
              <w:t>and market-oriented agriculture</w:t>
            </w:r>
          </w:p>
        </w:tc>
        <w:tc>
          <w:tcPr>
            <w:tcW w:w="4496" w:type="dxa"/>
            <w:vMerge/>
          </w:tcPr>
          <w:p w:rsidR="00874DD0" w:rsidRDefault="00874DD0" w:rsidP="00874DD0">
            <w:pPr>
              <w:rPr>
                <w:rFonts w:ascii="Times New Roman" w:hAnsi="Times New Roman" w:cs="Times New Roman"/>
                <w:b/>
                <w:sz w:val="24"/>
                <w:szCs w:val="24"/>
              </w:rPr>
            </w:pPr>
          </w:p>
        </w:tc>
      </w:tr>
      <w:tr w:rsidR="00874DD0" w:rsidTr="00874DD0">
        <w:tc>
          <w:tcPr>
            <w:tcW w:w="4494" w:type="dxa"/>
          </w:tcPr>
          <w:p w:rsidR="00874DD0" w:rsidRDefault="00874DD0" w:rsidP="00874DD0">
            <w:pPr>
              <w:rPr>
                <w:rFonts w:ascii="Times New Roman" w:hAnsi="Times New Roman" w:cs="Times New Roman"/>
                <w:b/>
                <w:sz w:val="24"/>
                <w:szCs w:val="24"/>
              </w:rPr>
            </w:pPr>
            <w:r w:rsidRPr="00874DD0">
              <w:rPr>
                <w:rFonts w:ascii="Times New Roman" w:hAnsi="Times New Roman" w:cs="Times New Roman"/>
                <w:sz w:val="24"/>
                <w:szCs w:val="24"/>
              </w:rPr>
              <w:t>6. Regional and  international economic integration</w:t>
            </w:r>
          </w:p>
        </w:tc>
        <w:tc>
          <w:tcPr>
            <w:tcW w:w="4496" w:type="dxa"/>
            <w:vMerge/>
          </w:tcPr>
          <w:p w:rsidR="00874DD0" w:rsidRDefault="00874DD0" w:rsidP="00874DD0">
            <w:pPr>
              <w:rPr>
                <w:rFonts w:ascii="Times New Roman" w:hAnsi="Times New Roman" w:cs="Times New Roman"/>
                <w:b/>
                <w:sz w:val="24"/>
                <w:szCs w:val="24"/>
              </w:rPr>
            </w:pPr>
          </w:p>
        </w:tc>
      </w:tr>
    </w:tbl>
    <w:p w:rsidR="00874DD0" w:rsidRDefault="00874DD0"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C26264" w:rsidRDefault="00C26264" w:rsidP="00E60858">
      <w:pPr>
        <w:ind w:left="360"/>
        <w:jc w:val="center"/>
        <w:rPr>
          <w:rFonts w:ascii="Times New Roman" w:hAnsi="Times New Roman" w:cs="Times New Roman"/>
          <w:b/>
          <w:sz w:val="24"/>
          <w:szCs w:val="24"/>
        </w:rPr>
      </w:pPr>
    </w:p>
    <w:p w:rsidR="00874DD0" w:rsidRDefault="00E60858" w:rsidP="00E60858">
      <w:pPr>
        <w:ind w:left="360"/>
        <w:jc w:val="center"/>
        <w:rPr>
          <w:rFonts w:ascii="Times New Roman" w:hAnsi="Times New Roman" w:cs="Times New Roman"/>
          <w:b/>
          <w:sz w:val="24"/>
          <w:szCs w:val="24"/>
          <w:u w:val="single"/>
        </w:rPr>
      </w:pPr>
      <w:r w:rsidRPr="00E60858">
        <w:rPr>
          <w:rFonts w:ascii="Times New Roman" w:hAnsi="Times New Roman" w:cs="Times New Roman"/>
          <w:b/>
          <w:sz w:val="24"/>
          <w:szCs w:val="24"/>
          <w:u w:val="single"/>
        </w:rPr>
        <w:lastRenderedPageBreak/>
        <w:t>THE ROAD MAP</w:t>
      </w:r>
    </w:p>
    <w:p w:rsidR="00C26264" w:rsidRDefault="006A53B9" w:rsidP="00E60858">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9984" behindDoc="0" locked="0" layoutInCell="1" allowOverlap="1" wp14:anchorId="37F5F7E9" wp14:editId="72347930">
                <wp:simplePos x="0" y="0"/>
                <wp:positionH relativeFrom="margin">
                  <wp:align>right</wp:align>
                </wp:positionH>
                <wp:positionV relativeFrom="paragraph">
                  <wp:posOffset>77470</wp:posOffset>
                </wp:positionV>
                <wp:extent cx="5610224" cy="5667375"/>
                <wp:effectExtent l="0" t="0" r="10160" b="28575"/>
                <wp:wrapNone/>
                <wp:docPr id="34" name="Group 34"/>
                <wp:cNvGraphicFramePr/>
                <a:graphic xmlns:a="http://schemas.openxmlformats.org/drawingml/2006/main">
                  <a:graphicData uri="http://schemas.microsoft.com/office/word/2010/wordprocessingGroup">
                    <wpg:wgp>
                      <wpg:cNvGrpSpPr/>
                      <wpg:grpSpPr>
                        <a:xfrm>
                          <a:off x="0" y="0"/>
                          <a:ext cx="5610224" cy="5667375"/>
                          <a:chOff x="-257174" y="0"/>
                          <a:chExt cx="5610224" cy="5667375"/>
                        </a:xfrm>
                      </wpg:grpSpPr>
                      <wps:wsp>
                        <wps:cNvPr id="19" name="Straight Arrow Connector 19"/>
                        <wps:cNvCnPr/>
                        <wps:spPr>
                          <a:xfrm>
                            <a:off x="1019175" y="2505075"/>
                            <a:ext cx="8858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3" name="Group 33"/>
                        <wpg:cNvGrpSpPr/>
                        <wpg:grpSpPr>
                          <a:xfrm>
                            <a:off x="-257174" y="0"/>
                            <a:ext cx="5610224" cy="5667375"/>
                            <a:chOff x="-257174" y="0"/>
                            <a:chExt cx="5610224" cy="5667375"/>
                          </a:xfrm>
                        </wpg:grpSpPr>
                        <wps:wsp>
                          <wps:cNvPr id="1" name="Oval 1"/>
                          <wps:cNvSpPr/>
                          <wps:spPr>
                            <a:xfrm>
                              <a:off x="1752600" y="0"/>
                              <a:ext cx="1285875" cy="5238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A53B9" w:rsidRDefault="006A53B9" w:rsidP="006A53B9">
                                <w:pPr>
                                  <w:jc w:val="center"/>
                                </w:pPr>
                                <w:r>
                                  <w:t>Vision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885950" y="1171575"/>
                              <a:ext cx="116205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A53B9" w:rsidRDefault="006A53B9" w:rsidP="006A53B9">
                                <w:pPr>
                                  <w:jc w:val="center"/>
                                </w:pPr>
                                <w:r>
                                  <w:t>EDPRS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57174" y="2066925"/>
                              <a:ext cx="139065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A53B9" w:rsidRDefault="006A53B9" w:rsidP="006A53B9">
                                <w:pPr>
                                  <w:jc w:val="center"/>
                                </w:pPr>
                                <w:r>
                                  <w:t>Sector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961893" y="2133600"/>
                              <a:ext cx="1391157"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A53B9" w:rsidRDefault="006A53B9" w:rsidP="006A53B9">
                                <w:pPr>
                                  <w:jc w:val="center"/>
                                </w:pPr>
                                <w:r>
                                  <w:t>District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24050" y="2819400"/>
                              <a:ext cx="1276350"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A53B9" w:rsidRPr="006A53B9" w:rsidRDefault="006A53B9" w:rsidP="006A53B9">
                                <w:pPr>
                                  <w:jc w:val="center"/>
                                </w:pPr>
                                <w:r w:rsidRPr="006A53B9">
                                  <w:t>MTEFs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552450" y="3438525"/>
                              <a:ext cx="685800" cy="638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A53B9" w:rsidRDefault="006A53B9" w:rsidP="006A53B9">
                                <w:pPr>
                                  <w:jc w:val="center"/>
                                </w:pPr>
                                <w:r>
                                  <w:t>Annual action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809540" y="3552825"/>
                              <a:ext cx="781050" cy="704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71580" w:rsidRDefault="00871580" w:rsidP="00871580">
                                <w:pPr>
                                  <w:jc w:val="center"/>
                                </w:pPr>
                                <w:r>
                                  <w:t>Annual action plans</w:t>
                                </w:r>
                              </w:p>
                              <w:p w:rsidR="00871580" w:rsidRDefault="00871580" w:rsidP="008715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09775" y="4162425"/>
                              <a:ext cx="1209675"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71580" w:rsidRPr="00871580" w:rsidRDefault="00871580" w:rsidP="00871580">
                                <w:pPr>
                                  <w:jc w:val="center"/>
                                </w:pPr>
                                <w:r w:rsidRPr="00871580">
                                  <w:t>Annual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019043" y="5143500"/>
                              <a:ext cx="1168977"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71580" w:rsidRPr="00871580" w:rsidRDefault="00871580" w:rsidP="00871580">
                                <w:pPr>
                                  <w:jc w:val="center"/>
                                </w:pPr>
                                <w:r w:rsidRPr="00871580">
                                  <w:t>Monitoring and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2371725" y="542925"/>
                              <a:ext cx="9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a:off x="809625" y="514350"/>
                              <a:ext cx="1009650" cy="1419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H="1">
                              <a:off x="1009650" y="1352550"/>
                              <a:ext cx="81915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1066800" y="1533525"/>
                              <a:ext cx="790575"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3076575" y="1247775"/>
                              <a:ext cx="1266825" cy="809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flipV="1">
                              <a:off x="3067050" y="1514475"/>
                              <a:ext cx="88582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114425" y="2276475"/>
                              <a:ext cx="2790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flipV="1">
                              <a:off x="1066800" y="2409825"/>
                              <a:ext cx="282892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3200400" y="2524125"/>
                              <a:ext cx="7334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581025" y="2638425"/>
                              <a:ext cx="9525" cy="7219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4448175" y="2562225"/>
                              <a:ext cx="952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H="1">
                              <a:off x="1276350" y="3267075"/>
                              <a:ext cx="8191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019425" y="3267075"/>
                              <a:ext cx="76200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2457450" y="3248025"/>
                              <a:ext cx="9525"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H="1">
                              <a:off x="3238500" y="4095750"/>
                              <a:ext cx="55245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1238250" y="4086225"/>
                              <a:ext cx="71437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2533650" y="4686300"/>
                              <a:ext cx="95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295650" y="5276850"/>
                              <a:ext cx="160020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95250" y="5286375"/>
                              <a:ext cx="18478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V="1">
                              <a:off x="123825" y="2457450"/>
                              <a:ext cx="95250" cy="2828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V="1">
                              <a:off x="4886325" y="2524125"/>
                              <a:ext cx="0" cy="278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F5F7E9" id="Group 34" o:spid="_x0000_s1026" style="position:absolute;margin-left:390.55pt;margin-top:6.1pt;width:441.75pt;height:446.25pt;z-index:251689984;mso-position-horizontal:right;mso-position-horizontal-relative:margin;mso-width-relative:margin;mso-height-relative:margin" coordorigin="-2571" coordsize="56102,5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">
                <v:shapetype id="_x0000_t32" coordsize="21600,21600" o:spt="32" o:oned="t" path="m,l21600,21600e" filled="f">
                  <v:path arrowok="t" fillok="f" o:connecttype="none"/>
                  <o:lock v:ext="edit" shapetype="t"/>
                </v:shapetype>
                <v:shape id="Straight Arrow Connector 19" o:spid="_x0000_s1027" type="#_x0000_t32" style="position:absolute;left:10191;top:25050;width:8859;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group id="Group 33" o:spid="_x0000_s1028" style="position:absolute;left:-2571;width:56101;height:56673" coordorigin="-2571" coordsize="56102,5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1" o:spid="_x0000_s1029" style="position:absolute;left:17526;width:12858;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" fillcolor="white [3201]" strokecolor="#70ad47 [3209]" strokeweight="1pt">
                    <v:stroke joinstyle="miter"/>
                    <v:textbox>
                      <w:txbxContent>
                        <w:p w:rsidR="006A53B9" w:rsidRDefault="006A53B9" w:rsidP="006A53B9">
                          <w:pPr>
                            <w:jc w:val="center"/>
                          </w:pPr>
                          <w:r>
                            <w:t>Vision 2020</w:t>
                          </w:r>
                        </w:p>
                      </w:txbxContent>
                    </v:textbox>
                  </v:oval>
                  <v:rect id="Rectangle 2" o:spid="_x0000_s1030" style="position:absolute;left:18859;top:11715;width:11621;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" fillcolor="white [3201]" strokecolor="#70ad47 [3209]" strokeweight="1pt">
                    <v:textbox>
                      <w:txbxContent>
                        <w:p w:rsidR="006A53B9" w:rsidRDefault="006A53B9" w:rsidP="006A53B9">
                          <w:pPr>
                            <w:jc w:val="center"/>
                          </w:pPr>
                          <w:r>
                            <w:t>EDPRS</w:t>
                          </w:r>
                        </w:p>
                      </w:txbxContent>
                    </v:textbox>
                  </v:rect>
                  <v:rect id="Rectangle 3" o:spid="_x0000_s1031" style="position:absolute;left:-2571;top:20669;width:1390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" fillcolor="white [3201]" strokecolor="#70ad47 [3209]" strokeweight="1pt">
                    <v:textbox>
                      <w:txbxContent>
                        <w:p w:rsidR="006A53B9" w:rsidRDefault="006A53B9" w:rsidP="006A53B9">
                          <w:pPr>
                            <w:jc w:val="center"/>
                          </w:pPr>
                          <w:r>
                            <w:t>Sector strategies</w:t>
                          </w:r>
                        </w:p>
                      </w:txbxContent>
                    </v:textbox>
                  </v:rect>
                  <v:rect id="Rectangle 4" o:spid="_x0000_s1032" style="position:absolute;left:39618;top:21336;width:13912;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textbox>
                      <w:txbxContent>
                        <w:p w:rsidR="006A53B9" w:rsidRDefault="006A53B9" w:rsidP="006A53B9">
                          <w:pPr>
                            <w:jc w:val="center"/>
                          </w:pPr>
                          <w:r>
                            <w:t>District strategies</w:t>
                          </w:r>
                        </w:p>
                      </w:txbxContent>
                    </v:textbox>
                  </v:rect>
                  <v:rect id="Rectangle 5" o:spid="_x0000_s1033" style="position:absolute;left:19240;top:28194;width:12764;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3pwgAAANoAAAAPAAAAZHJzL2Rvd25yZXYueG1sRI9Pi8Iw&#10;FMTvwn6H8ARvmrqi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C96n3pwgAAANoAAAAPAAAA&#10;AAAAAAAAAAAAAAcCAABkcnMvZG93bnJldi54bWxQSwUGAAAAAAMAAwC3AAAA9gIAAAAA&#10;" fillcolor="white [3201]" strokecolor="#70ad47 [3209]" strokeweight="1pt">
                    <v:textbox>
                      <w:txbxContent>
                        <w:p w:rsidR="006A53B9" w:rsidRPr="006A53B9" w:rsidRDefault="006A53B9" w:rsidP="006A53B9">
                          <w:pPr>
                            <w:jc w:val="center"/>
                          </w:pPr>
                          <w:r w:rsidRPr="006A53B9">
                            <w:t>MTEFs</w:t>
                          </w:r>
                        </w:p>
                      </w:txbxContent>
                    </v:textbox>
                  </v:rect>
                  <v:rect id="Rectangle 6" o:spid="_x0000_s1034" style="position:absolute;left:5524;top:34385;width:6858;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" fillcolor="white [3201]" strokecolor="#70ad47 [3209]" strokeweight="1pt">
                    <v:textbox>
                      <w:txbxContent>
                        <w:p w:rsidR="006A53B9" w:rsidRDefault="006A53B9" w:rsidP="006A53B9">
                          <w:pPr>
                            <w:jc w:val="center"/>
                          </w:pPr>
                          <w:r>
                            <w:t>Annual action plans</w:t>
                          </w:r>
                        </w:p>
                      </w:txbxContent>
                    </v:textbox>
                  </v:rect>
                  <v:rect id="Rectangle 7" o:spid="_x0000_s1035" style="position:absolute;left:38095;top:35528;width:7810;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" fillcolor="white [3201]" strokecolor="#70ad47 [3209]" strokeweight="1pt">
                    <v:textbox>
                      <w:txbxContent>
                        <w:p w:rsidR="00871580" w:rsidRDefault="00871580" w:rsidP="00871580">
                          <w:pPr>
                            <w:jc w:val="center"/>
                          </w:pPr>
                          <w:r>
                            <w:t>Annual action plans</w:t>
                          </w:r>
                        </w:p>
                        <w:p w:rsidR="00871580" w:rsidRDefault="00871580" w:rsidP="00871580">
                          <w:pPr>
                            <w:jc w:val="center"/>
                          </w:pPr>
                        </w:p>
                      </w:txbxContent>
                    </v:textbox>
                  </v:rect>
                  <v:rect id="Rectangle 8" o:spid="_x0000_s1036" style="position:absolute;left:20097;top:41624;width:12097;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" fillcolor="white [3201]" strokecolor="#70ad47 [3209]" strokeweight="1pt">
                    <v:textbox>
                      <w:txbxContent>
                        <w:p w:rsidR="00871580" w:rsidRPr="00871580" w:rsidRDefault="00871580" w:rsidP="00871580">
                          <w:pPr>
                            <w:jc w:val="center"/>
                          </w:pPr>
                          <w:r w:rsidRPr="00871580">
                            <w:t>Annual Budget</w:t>
                          </w:r>
                        </w:p>
                      </w:txbxContent>
                    </v:textbox>
                  </v:rect>
                  <v:rect id="Rectangle 9" o:spid="_x0000_s1037" style="position:absolute;left:20190;top:51435;width:11690;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" fillcolor="white [3201]" strokecolor="#70ad47 [3209]" strokeweight="1pt">
                    <v:textbox>
                      <w:txbxContent>
                        <w:p w:rsidR="00871580" w:rsidRPr="00871580" w:rsidRDefault="00871580" w:rsidP="00871580">
                          <w:pPr>
                            <w:jc w:val="center"/>
                          </w:pPr>
                          <w:r w:rsidRPr="00871580">
                            <w:t>Monitoring and Evaluation</w:t>
                          </w:r>
                        </w:p>
                      </w:txbxContent>
                    </v:textbox>
                  </v:rect>
                  <v:shape id="Straight Arrow Connector 10" o:spid="_x0000_s1038" type="#_x0000_t32" style="position:absolute;left:23717;top:5429;width:95;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Straight Arrow Connector 11" o:spid="_x0000_s1039" type="#_x0000_t32" style="position:absolute;left:8096;top:5143;width:10096;height:141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v:shape id="Straight Arrow Connector 13" o:spid="_x0000_s1040" type="#_x0000_t32" style="position:absolute;left:10096;top:13525;width:8192;height:7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5b9bd5 [3204]" strokeweight=".5pt">
                    <v:stroke endarrow="block" joinstyle="miter"/>
                  </v:shape>
                  <v:shape id="Straight Arrow Connector 14" o:spid="_x0000_s1041" type="#_x0000_t32" style="position:absolute;left:10668;top:15335;width:7905;height:7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5b9bd5 [3204]" strokeweight=".5pt">
                    <v:stroke endarrow="block" joinstyle="miter"/>
                  </v:shape>
                  <v:shape id="Straight Arrow Connector 15" o:spid="_x0000_s1042" type="#_x0000_t32" style="position:absolute;left:30765;top:12477;width:12669;height:8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shape id="Straight Arrow Connector 16" o:spid="_x0000_s1043" type="#_x0000_t32" style="position:absolute;left:30670;top:15144;width:8858;height:61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" strokecolor="#5b9bd5 [3204]" strokeweight=".5pt">
                    <v:stroke endarrow="block" joinstyle="miter"/>
                  </v:shape>
                  <v:shape id="Straight Arrow Connector 17" o:spid="_x0000_s1044" type="#_x0000_t32" style="position:absolute;left:11144;top:22764;width:27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5b9bd5 [3204]" strokeweight=".5pt">
                    <v:stroke endarrow="block" joinstyle="miter"/>
                  </v:shape>
                  <v:shape id="Straight Arrow Connector 18" o:spid="_x0000_s1045" type="#_x0000_t32" style="position:absolute;left:10668;top:24098;width:28289;height: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" strokecolor="#5b9bd5 [3204]" strokeweight=".5pt">
                    <v:stroke endarrow="block" joinstyle="miter"/>
                  </v:shape>
                  <v:shape id="Straight Arrow Connector 20" o:spid="_x0000_s1046" type="#_x0000_t32" style="position:absolute;left:32004;top:25241;width:7334;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" strokecolor="#5b9bd5 [3204]" strokeweight=".5pt">
                    <v:stroke endarrow="block" joinstyle="miter"/>
                  </v:shape>
                  <v:shape id="Straight Arrow Connector 21" o:spid="_x0000_s1047" type="#_x0000_t32" style="position:absolute;left:5810;top:26384;width:95;height:7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5b9bd5 [3204]" strokeweight=".5pt">
                    <v:stroke endarrow="block" joinstyle="miter"/>
                  </v:shape>
                  <v:shape id="Straight Arrow Connector 22" o:spid="_x0000_s1048" type="#_x0000_t32" style="position:absolute;left:44481;top:25622;width:96;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5b9bd5 [3204]" strokeweight=".5pt">
                    <v:stroke endarrow="block" joinstyle="miter"/>
                  </v:shape>
                  <v:shape id="Straight Arrow Connector 23" o:spid="_x0000_s1049" type="#_x0000_t32" style="position:absolute;left:12763;top:32670;width:8192;height:46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5b9bd5 [3204]" strokeweight=".5pt">
                    <v:stroke endarrow="block" joinstyle="miter"/>
                  </v:shape>
                  <v:shape id="Straight Arrow Connector 24" o:spid="_x0000_s1050" type="#_x0000_t32" style="position:absolute;left:30194;top:32670;width:762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5b9bd5 [3204]" strokeweight=".5pt">
                    <v:stroke endarrow="block" joinstyle="miter"/>
                  </v:shape>
                  <v:shape id="Straight Arrow Connector 25" o:spid="_x0000_s1051" type="#_x0000_t32" style="position:absolute;left:24574;top:32480;width:95;height:8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5b9bd5 [3204]" strokeweight=".5pt">
                    <v:stroke endarrow="block" joinstyle="miter"/>
                  </v:shape>
                  <v:shape id="Straight Arrow Connector 26" o:spid="_x0000_s1052" type="#_x0000_t32" style="position:absolute;left:32385;top:40957;width:5524;height:2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" strokecolor="#5b9bd5 [3204]" strokeweight=".5pt">
                    <v:stroke endarrow="block" joinstyle="miter"/>
                  </v:shape>
                  <v:shape id="Straight Arrow Connector 27" o:spid="_x0000_s1053" type="#_x0000_t32" style="position:absolute;left:12382;top:40862;width:7144;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" strokecolor="#5b9bd5 [3204]" strokeweight=".5pt">
                    <v:stroke endarrow="block" joinstyle="miter"/>
                  </v:shape>
                  <v:shape id="Straight Arrow Connector 28" o:spid="_x0000_s1054" type="#_x0000_t32" style="position:absolute;left:25336;top:46863;width:95;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" strokecolor="#5b9bd5 [3204]" strokeweight=".5pt">
                    <v:stroke endarrow="block" joinstyle="miter"/>
                  </v:shape>
                  <v:line id="Straight Connector 29" o:spid="_x0000_s1055" style="position:absolute;visibility:visible;mso-wrap-style:square" from="32956,52768" to="48958,5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" strokecolor="#5b9bd5 [3204]" strokeweight=".5pt">
                    <v:stroke joinstyle="miter"/>
                  </v:line>
                  <v:line id="Straight Connector 30" o:spid="_x0000_s1056" style="position:absolute;visibility:visible;mso-wrap-style:square" from="952,52863" to="19431,5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" strokecolor="#5b9bd5 [3204]" strokeweight=".5pt">
                    <v:stroke joinstyle="miter"/>
                  </v:line>
                  <v:shape id="Straight Arrow Connector 31" o:spid="_x0000_s1057" type="#_x0000_t32" style="position:absolute;left:1238;top:24574;width:952;height:28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g61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I7h/iT9ALm4AAAD//wMAUEsBAi0AFAAGAAgAAAAhANvh9svuAAAAhQEAABMAAAAAAAAA&#10;AAAAAAAAAAAAAFtDb250ZW50X1R5cGVzXS54bWxQSwECLQAUAAYACAAAACEAWvQsW78AAAAVAQAA&#10;CwAAAAAAAAAAAAAAAAAfAQAAX3JlbHMvLnJlbHNQSwECLQAUAAYACAAAACEA9hoOtcYAAADbAAAA&#10;DwAAAAAAAAAAAAAAAAAHAgAAZHJzL2Rvd25yZXYueG1sUEsFBgAAAAADAAMAtwAAAPoCAAAAAA==&#10;" strokecolor="#5b9bd5 [3204]" strokeweight=".5pt">
                    <v:stroke endarrow="block" joinstyle="miter"/>
                  </v:shape>
                  <v:shape id="Straight Arrow Connector 32" o:spid="_x0000_s1058" type="#_x0000_t32" style="position:absolute;left:48863;top:25241;width:0;height:278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DC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Y7h/iT9ALm4AAAD//wMAUEsBAi0AFAAGAAgAAAAhANvh9svuAAAAhQEAABMAAAAAAAAA&#10;AAAAAAAAAAAAAFtDb250ZW50X1R5cGVzXS54bWxQSwECLQAUAAYACAAAACEAWvQsW78AAAAVAQAA&#10;CwAAAAAAAAAAAAAAAAAfAQAAX3JlbHMvLnJlbHNQSwECLQAUAAYACAAAACEABsiQwsYAAADbAAAA&#10;DwAAAAAAAAAAAAAAAAAHAgAAZHJzL2Rvd25yZXYueG1sUEsFBgAAAAADAAMAtwAAAPoCAAAAAA==&#10;" strokecolor="#5b9bd5 [3204]" strokeweight=".5pt">
                    <v:stroke endarrow="block" joinstyle="miter"/>
                  </v:shape>
                </v:group>
                <w10:wrap anchorx="margin"/>
              </v:group>
            </w:pict>
          </mc:Fallback>
        </mc:AlternateContent>
      </w: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C26264" w:rsidRPr="00C26264" w:rsidRDefault="00C26264" w:rsidP="00C26264">
      <w:pPr>
        <w:rPr>
          <w:rFonts w:ascii="Times New Roman" w:hAnsi="Times New Roman" w:cs="Times New Roman"/>
          <w:sz w:val="24"/>
          <w:szCs w:val="24"/>
        </w:rPr>
      </w:pPr>
    </w:p>
    <w:p w:rsidR="00693D1E" w:rsidRPr="00693D1E" w:rsidRDefault="00693D1E" w:rsidP="00693D1E">
      <w:pPr>
        <w:tabs>
          <w:tab w:val="left" w:pos="1125"/>
        </w:tabs>
        <w:jc w:val="center"/>
        <w:rPr>
          <w:rFonts w:ascii="Times New Roman" w:hAnsi="Times New Roman" w:cs="Times New Roman"/>
          <w:b/>
          <w:sz w:val="24"/>
          <w:szCs w:val="24"/>
          <w:u w:val="single"/>
        </w:rPr>
      </w:pPr>
      <w:r w:rsidRPr="00693D1E">
        <w:rPr>
          <w:rFonts w:ascii="Times New Roman" w:hAnsi="Times New Roman" w:cs="Times New Roman"/>
          <w:b/>
          <w:sz w:val="24"/>
          <w:szCs w:val="24"/>
          <w:u w:val="single"/>
        </w:rPr>
        <w:t>CONCLUSION</w:t>
      </w:r>
    </w:p>
    <w:p w:rsidR="00874DD0" w:rsidRPr="00C26264" w:rsidRDefault="00693D1E" w:rsidP="001E0EA9">
      <w:pPr>
        <w:tabs>
          <w:tab w:val="left" w:pos="1125"/>
        </w:tabs>
        <w:jc w:val="both"/>
        <w:rPr>
          <w:rFonts w:ascii="Times New Roman" w:hAnsi="Times New Roman" w:cs="Times New Roman"/>
          <w:sz w:val="24"/>
          <w:szCs w:val="24"/>
        </w:rPr>
      </w:pPr>
      <w:r w:rsidRPr="00693D1E">
        <w:rPr>
          <w:rFonts w:ascii="Times New Roman" w:hAnsi="Times New Roman" w:cs="Times New Roman"/>
          <w:sz w:val="24"/>
          <w:szCs w:val="24"/>
        </w:rPr>
        <w:t xml:space="preserve">Vision </w:t>
      </w:r>
      <w:r w:rsidRPr="00693D1E">
        <w:rPr>
          <w:rFonts w:ascii="Times New Roman" w:hAnsi="Times New Roman" w:cs="Times New Roman"/>
          <w:sz w:val="24"/>
          <w:szCs w:val="24"/>
        </w:rPr>
        <w:t>2020 represents an ambitious</w:t>
      </w:r>
      <w:r>
        <w:rPr>
          <w:rFonts w:ascii="Times New Roman" w:hAnsi="Times New Roman" w:cs="Times New Roman"/>
          <w:sz w:val="24"/>
          <w:szCs w:val="24"/>
        </w:rPr>
        <w:t xml:space="preserve"> plan to </w:t>
      </w:r>
      <w:r w:rsidR="001E0EA9">
        <w:rPr>
          <w:rFonts w:ascii="Times New Roman" w:hAnsi="Times New Roman" w:cs="Times New Roman"/>
          <w:sz w:val="24"/>
          <w:szCs w:val="24"/>
        </w:rPr>
        <w:t xml:space="preserve">raise </w:t>
      </w:r>
      <w:r w:rsidRPr="00693D1E">
        <w:rPr>
          <w:rFonts w:ascii="Times New Roman" w:hAnsi="Times New Roman" w:cs="Times New Roman"/>
          <w:sz w:val="24"/>
          <w:szCs w:val="24"/>
        </w:rPr>
        <w:t>the people of  Rwanda  out  of  poverty  and transform the country into a middle- income economy. Some will say that this is too ambitious and that we are not being realistic when we set this goal, others say that it is a dream. But, what choice does Rwanda have? To remain in the current situation is simply unacceptable for the Rwandan people. Therefore, there is a need to devise and implement policies as well as mobilize resources to bring about the necessary transformation to achieve the Vision. This is realistic based on the fact that countries with similar unfavourable initial conditions have succeeded.  The development experience of the East Asian ‘Tigers’ proves that this dream could be a reality.</w:t>
      </w:r>
    </w:p>
    <w:sectPr w:rsidR="00874DD0" w:rsidRPr="00C262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186" w:rsidRDefault="00114186" w:rsidP="00C26264">
      <w:pPr>
        <w:spacing w:after="0" w:line="240" w:lineRule="auto"/>
      </w:pPr>
      <w:r>
        <w:separator/>
      </w:r>
    </w:p>
  </w:endnote>
  <w:endnote w:type="continuationSeparator" w:id="0">
    <w:p w:rsidR="00114186" w:rsidRDefault="00114186" w:rsidP="00C2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186" w:rsidRDefault="00114186" w:rsidP="00C26264">
      <w:pPr>
        <w:spacing w:after="0" w:line="240" w:lineRule="auto"/>
      </w:pPr>
      <w:r>
        <w:separator/>
      </w:r>
    </w:p>
  </w:footnote>
  <w:footnote w:type="continuationSeparator" w:id="0">
    <w:p w:rsidR="00114186" w:rsidRDefault="00114186" w:rsidP="00C26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356F"/>
    <w:multiLevelType w:val="hybridMultilevel"/>
    <w:tmpl w:val="E14E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E45B0"/>
    <w:multiLevelType w:val="hybridMultilevel"/>
    <w:tmpl w:val="E240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36046"/>
    <w:multiLevelType w:val="hybridMultilevel"/>
    <w:tmpl w:val="E878C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CA"/>
    <w:rsid w:val="000041BB"/>
    <w:rsid w:val="00114186"/>
    <w:rsid w:val="00136D40"/>
    <w:rsid w:val="00171C54"/>
    <w:rsid w:val="001E0EA9"/>
    <w:rsid w:val="00693D1E"/>
    <w:rsid w:val="006A53B9"/>
    <w:rsid w:val="00871580"/>
    <w:rsid w:val="00874DD0"/>
    <w:rsid w:val="008A66CA"/>
    <w:rsid w:val="00AD5FC3"/>
    <w:rsid w:val="00C26264"/>
    <w:rsid w:val="00C36AFB"/>
    <w:rsid w:val="00C74817"/>
    <w:rsid w:val="00E6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3D47"/>
  <w15:chartTrackingRefBased/>
  <w15:docId w15:val="{60CBB837-9D29-4D14-A354-873471EC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CA"/>
    <w:pPr>
      <w:ind w:left="720"/>
      <w:contextualSpacing/>
    </w:pPr>
  </w:style>
  <w:style w:type="table" w:styleId="TableGrid">
    <w:name w:val="Table Grid"/>
    <w:basedOn w:val="TableNormal"/>
    <w:uiPriority w:val="39"/>
    <w:rsid w:val="00874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264"/>
  </w:style>
  <w:style w:type="paragraph" w:styleId="Footer">
    <w:name w:val="footer"/>
    <w:basedOn w:val="Normal"/>
    <w:link w:val="FooterChar"/>
    <w:uiPriority w:val="99"/>
    <w:unhideWhenUsed/>
    <w:rsid w:val="00C26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6</cp:revision>
  <dcterms:created xsi:type="dcterms:W3CDTF">2017-12-13T08:03:00Z</dcterms:created>
  <dcterms:modified xsi:type="dcterms:W3CDTF">2017-12-13T09:13:00Z</dcterms:modified>
</cp:coreProperties>
</file>