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BF" w:rsidRPr="003B6DBF" w:rsidRDefault="003B6DBF" w:rsidP="003B6DB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Case II:</w:t>
      </w:r>
      <w:r w:rsidRPr="003B6D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All molecules with the central atom surrounded by 3 bonding pairs and one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non bonding</w:t>
      </w:r>
      <w:proofErr w:type="spellEnd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pair (lone pair) have a </w:t>
      </w: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triangular (or </w:t>
      </w:r>
      <w:proofErr w:type="spellStart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trigonal</w:t>
      </w:r>
      <w:proofErr w:type="spellEnd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 pyramidal</w:t>
      </w:r>
      <w:r w:rsidRPr="003B6D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shape</w:t>
      </w:r>
      <w:r w:rsidRPr="003B6D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Due to the strong repulsion, a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non bonding</w:t>
      </w:r>
      <w:proofErr w:type="spellEnd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electron pair requires more space than a bonding pair, the angles in these molecules are 107 not 109.5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Examples: NH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PH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358B96F9" wp14:editId="6FCA89F4">
            <wp:extent cx="981456" cy="877514"/>
            <wp:effectExtent l="0" t="0" r="0" b="0"/>
            <wp:docPr id="7" name="Picture 6" descr="AX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X3E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96" cy="93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Where A represents the central atom and X represents outer atom.</w:t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Case III:</w:t>
      </w:r>
      <w:r w:rsidRPr="003B6D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All molecules with the central atom surrounded by two bonding pairs and two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non bonding</w:t>
      </w:r>
      <w:proofErr w:type="spellEnd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pairs have the </w:t>
      </w: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bent or </w:t>
      </w:r>
      <w:proofErr w:type="spellStart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v-shape</w:t>
      </w:r>
      <w:proofErr w:type="spellEnd"/>
      <w:r w:rsidRPr="003B6D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The repulsion between the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non bonding</w:t>
      </w:r>
      <w:proofErr w:type="spellEnd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pairs with result in a bond angle of 104.5.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EX: H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O, H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,…</w:t>
      </w:r>
      <w:proofErr w:type="gramEnd"/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64DDE28F" wp14:editId="30752ECF">
            <wp:extent cx="932688" cy="932180"/>
            <wp:effectExtent l="0" t="0" r="1270" b="1270"/>
            <wp:docPr id="5" name="Picture 4" descr="AX2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X2E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92" cy="9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Case IV:</w:t>
      </w:r>
      <w:r w:rsidRPr="003B6D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All molecules with the central atom surrounded by 5 pairs of bonding pairs have a </w:t>
      </w:r>
      <w:proofErr w:type="spellStart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trigonal</w:t>
      </w:r>
      <w:proofErr w:type="spellEnd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bipyramidal</w:t>
      </w:r>
      <w:proofErr w:type="spellEnd"/>
      <w:r w:rsidRPr="003B6D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shape which consists of two pyramids sharing the same base.</w:t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Examples: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PF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PCl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 xml:space="preserve">5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etc</w:t>
      </w:r>
      <w:proofErr w:type="spellEnd"/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3C731A11" wp14:editId="10C512D5">
            <wp:extent cx="1170432" cy="1285875"/>
            <wp:effectExtent l="0" t="0" r="0" b="0"/>
            <wp:docPr id="6" name="Picture 5" descr="AX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X5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3" cy="130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Case V: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Molecules with the central atom with an incomplete octet. </w:t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3B6DB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Molecules that only have 2 bonding pairs on the central atom will have a</w:t>
      </w:r>
      <w:r w:rsidRPr="003B6DBF">
        <w:rPr>
          <w:rFonts w:ascii="Times New Roman" w:eastAsia="Calibri" w:hAnsi="Times New Roman" w:cs="Times New Roman"/>
          <w:color w:val="C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linear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shape with a bond angle of 180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</w:p>
    <w:p w:rsid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Example: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BeCl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BeH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etc</w:t>
      </w:r>
      <w:proofErr w:type="spellEnd"/>
      <w:r w:rsidR="006F3376" w:rsidRPr="006F3376">
        <w:rPr>
          <w:noProof/>
          <w:lang w:eastAsia="en-GB"/>
        </w:rPr>
        <w:t xml:space="preserve"> </w:t>
      </w:r>
      <w:r w:rsidR="006F3376">
        <w:rPr>
          <w:noProof/>
          <w:lang w:eastAsia="en-GB"/>
        </w:rPr>
        <w:drawing>
          <wp:inline distT="0" distB="0" distL="0" distR="0" wp14:anchorId="74B74606" wp14:editId="36065C07">
            <wp:extent cx="1718119" cy="420370"/>
            <wp:effectExtent l="0" t="0" r="0" b="0"/>
            <wp:docPr id="8" name="Picture 7" descr="AX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X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66" cy="42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ii)</w:t>
      </w:r>
      <w:r w:rsidRPr="003B6DB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Molecules that only have 2 bonding pairs on the central atom will have a </w:t>
      </w:r>
      <w:r w:rsidRPr="003B6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triangular planar</w:t>
      </w:r>
      <w:r w:rsidRPr="003B6DBF">
        <w:rPr>
          <w:rFonts w:ascii="Times New Roman" w:eastAsia="Calibri" w:hAnsi="Times New Roman" w:cs="Times New Roman"/>
          <w:color w:val="C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shape with a bond angle of 120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6D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Example: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BCl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AlCl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6D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etc</w:t>
      </w:r>
      <w:proofErr w:type="spellEnd"/>
    </w:p>
    <w:p w:rsidR="003B6DBF" w:rsidRPr="003B6DBF" w:rsidRDefault="003B6DBF" w:rsidP="003B6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F3376" w:rsidRDefault="006F3376" w:rsidP="006F3376"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vertAlign w:val="superscript"/>
          <w:lang w:eastAsia="en-GB"/>
        </w:rPr>
        <w:drawing>
          <wp:inline distT="0" distB="0" distL="0" distR="0" wp14:anchorId="309CF6B4" wp14:editId="10B12266">
            <wp:extent cx="1030605" cy="835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Toc312922156"/>
    </w:p>
    <w:p w:rsidR="006F3376" w:rsidRPr="006F3376" w:rsidRDefault="006F3376" w:rsidP="006F3376">
      <w:r w:rsidRPr="006F337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en-US"/>
        </w:rPr>
        <w:lastRenderedPageBreak/>
        <w:t xml:space="preserve"> Polarity of molecules</w:t>
      </w:r>
      <w:bookmarkEnd w:id="0"/>
      <w:r w:rsidRPr="006F337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non-polar molecule has no net dipole. This can be achieved by the molecule having: </w:t>
      </w:r>
    </w:p>
    <w:p w:rsidR="006F3376" w:rsidRPr="006F3376" w:rsidRDefault="006F3376" w:rsidP="006F3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only </w:t>
      </w:r>
      <w:hyperlink r:id="rId10" w:history="1">
        <w:r w:rsidRPr="006F3376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non-polar bonds</w:t>
        </w:r>
      </w:hyperlink>
      <w:r w:rsidRPr="006F3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6F3376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polar bonds</w:t>
        </w:r>
      </w:hyperlink>
      <w:r w:rsidRPr="006F3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arranged symmetrically so that the dipoles cancel out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polar molecule has a net dipole. This is achieved in the molecule by the molecule being made up of </w:t>
      </w:r>
      <w:hyperlink r:id="rId12" w:history="1">
        <w:r w:rsidRPr="006F3376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polar bonds</w:t>
        </w:r>
      </w:hyperlink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arranged asymmetrically so that the dipoles do not cancel out (</w:t>
      </w:r>
      <w:proofErr w:type="spell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i.e</w:t>
      </w:r>
      <w:proofErr w:type="spell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no overall separation of charges).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303451882"/>
      <w:bookmarkStart w:id="2" w:name="_Toc303455849"/>
      <w:bookmarkStart w:id="3" w:name="_Toc303457366"/>
      <w:bookmarkStart w:id="4" w:name="_Toc303537638"/>
      <w:bookmarkStart w:id="5" w:name="_Toc308865132"/>
      <w:bookmarkStart w:id="6" w:name="_Toc312922157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Examples</w:t>
      </w:r>
      <w:bookmarkEnd w:id="1"/>
      <w:bookmarkEnd w:id="2"/>
      <w:bookmarkEnd w:id="3"/>
      <w:bookmarkEnd w:id="4"/>
      <w:bookmarkEnd w:id="5"/>
      <w:bookmarkEnd w:id="6"/>
    </w:p>
    <w:p w:rsidR="006F3376" w:rsidRPr="006F3376" w:rsidRDefault="006F3376" w:rsidP="006F337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7" w:name="_Toc303451883"/>
      <w:bookmarkStart w:id="8" w:name="_Toc303455850"/>
      <w:bookmarkStart w:id="9" w:name="_Toc303457367"/>
      <w:bookmarkStart w:id="10" w:name="_Toc303537639"/>
      <w:bookmarkStart w:id="11" w:name="_Toc308865133"/>
      <w:bookmarkStart w:id="12" w:name="_Toc312922158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Non-polar Molecules</w:t>
      </w:r>
      <w:bookmarkEnd w:id="7"/>
      <w:bookmarkEnd w:id="8"/>
      <w:bookmarkEnd w:id="9"/>
      <w:bookmarkEnd w:id="10"/>
      <w:bookmarkEnd w:id="11"/>
      <w:bookmarkEnd w:id="12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3" w:name="_Toc303451884"/>
      <w:bookmarkStart w:id="14" w:name="_Toc303455851"/>
      <w:bookmarkStart w:id="15" w:name="_Toc303457368"/>
      <w:bookmarkStart w:id="16" w:name="_Toc303537640"/>
      <w:bookmarkStart w:id="17" w:name="_Toc308865134"/>
      <w:bookmarkStart w:id="18" w:name="_Toc312922159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Case I: Only non-polar bonds present</w:t>
      </w:r>
      <w:bookmarkEnd w:id="13"/>
      <w:bookmarkEnd w:id="14"/>
      <w:bookmarkEnd w:id="15"/>
      <w:bookmarkEnd w:id="16"/>
      <w:bookmarkEnd w:id="17"/>
      <w:bookmarkEnd w:id="18"/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9" w:name="_Toc303451885"/>
      <w:bookmarkStart w:id="20" w:name="_Toc303455852"/>
      <w:bookmarkStart w:id="21" w:name="_Toc303457369"/>
      <w:bookmarkStart w:id="22" w:name="_Toc303537641"/>
      <w:bookmarkStart w:id="23" w:name="_Toc308865135"/>
      <w:bookmarkStart w:id="24" w:name="_Toc312922160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H-H 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is non-polar since both hydrogen atoms making up the molecule have equal electronegativity so there is no net dipole.</w:t>
      </w:r>
      <w:bookmarkEnd w:id="19"/>
      <w:bookmarkEnd w:id="20"/>
      <w:bookmarkEnd w:id="21"/>
      <w:bookmarkEnd w:id="22"/>
      <w:bookmarkEnd w:id="23"/>
      <w:bookmarkEnd w:id="24"/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5" w:name="_Toc303451886"/>
      <w:bookmarkStart w:id="26" w:name="_Toc303455853"/>
      <w:bookmarkStart w:id="27" w:name="_Toc303457370"/>
      <w:bookmarkStart w:id="28" w:name="_Toc303537642"/>
      <w:bookmarkStart w:id="29" w:name="_Toc308865136"/>
      <w:bookmarkStart w:id="30" w:name="_Toc312922161"/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NCl</w:t>
      </w:r>
      <w:r w:rsidRPr="006F337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non-polar since the nitrogen atom and the chlorine atoms making up the molecule have the same electronegativity so there is no net dipole.</w:t>
      </w:r>
      <w:bookmarkEnd w:id="25"/>
      <w:bookmarkEnd w:id="26"/>
      <w:bookmarkEnd w:id="27"/>
      <w:bookmarkEnd w:id="28"/>
      <w:bookmarkEnd w:id="29"/>
      <w:bookmarkEnd w:id="30"/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31" w:name="_Toc303451887"/>
      <w:bookmarkStart w:id="32" w:name="_Toc303455854"/>
      <w:bookmarkStart w:id="33" w:name="_Toc303457371"/>
      <w:bookmarkStart w:id="34" w:name="_Toc303537643"/>
      <w:bookmarkStart w:id="35" w:name="_Toc308865137"/>
      <w:bookmarkStart w:id="36" w:name="_Toc312922162"/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Case II:</w:t>
      </w:r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Polar bonds arranged symmetrically</w:t>
      </w:r>
      <w:bookmarkEnd w:id="31"/>
      <w:bookmarkEnd w:id="32"/>
      <w:bookmarkEnd w:id="33"/>
      <w:bookmarkEnd w:id="34"/>
      <w:bookmarkEnd w:id="35"/>
      <w:bookmarkEnd w:id="36"/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7" w:name="_Toc303451888"/>
      <w:bookmarkStart w:id="38" w:name="_Toc303455855"/>
      <w:bookmarkStart w:id="39" w:name="_Toc303457372"/>
      <w:bookmarkStart w:id="40" w:name="_Toc303537644"/>
      <w:bookmarkStart w:id="41" w:name="_Toc308865138"/>
      <w:bookmarkStart w:id="42" w:name="_Toc312922163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</w:t>
      </w:r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F33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 non-polar</w:t>
      </w:r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Each C - O bond is polar since oxygen is more electronegative than carbon, however, these bonds are arranged symmetrically (all angles are 180</w:t>
      </w:r>
      <w:r w:rsidRPr="006F33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) so that the two dipoles cancel out resulting in no net dipole for the molecule.</w:t>
      </w:r>
      <w:bookmarkEnd w:id="37"/>
      <w:bookmarkEnd w:id="38"/>
      <w:bookmarkEnd w:id="39"/>
      <w:bookmarkEnd w:id="40"/>
      <w:bookmarkEnd w:id="41"/>
      <w:bookmarkEnd w:id="42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3" w:name="_Toc303451889"/>
      <w:bookmarkStart w:id="44" w:name="_Toc303455856"/>
      <w:bookmarkStart w:id="45" w:name="_Toc303457373"/>
      <w:bookmarkStart w:id="46" w:name="_Toc303537645"/>
      <w:bookmarkStart w:id="47" w:name="_Toc308865139"/>
      <w:bookmarkStart w:id="48" w:name="_Toc312922164"/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AlCl</w:t>
      </w:r>
      <w:r w:rsidRPr="006F337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is non-polar. Each Al-</w:t>
      </w:r>
      <w:proofErr w:type="spell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bond is polar since chlorine is much more electronegative than </w:t>
      </w:r>
      <w:proofErr w:type="spell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, however, each Al-</w:t>
      </w:r>
      <w:proofErr w:type="spell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bond in AlCl</w:t>
      </w:r>
      <w:r w:rsidRPr="006F337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arranged symmetrically (all angles are 120</w:t>
      </w:r>
      <w:r w:rsidRPr="006F33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) so that the dipoles cancel out resulting in no net dipole for the molecule.</w:t>
      </w:r>
      <w:bookmarkEnd w:id="43"/>
      <w:bookmarkEnd w:id="44"/>
      <w:bookmarkEnd w:id="45"/>
      <w:bookmarkEnd w:id="46"/>
      <w:bookmarkEnd w:id="47"/>
      <w:bookmarkEnd w:id="48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9" w:name="_Toc303451890"/>
      <w:bookmarkStart w:id="50" w:name="_Toc303455857"/>
      <w:bookmarkStart w:id="51" w:name="_Toc303457374"/>
      <w:bookmarkStart w:id="52" w:name="_Toc303537646"/>
      <w:bookmarkStart w:id="53" w:name="_Toc308865140"/>
      <w:bookmarkStart w:id="54" w:name="_Toc312922165"/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</w:t>
      </w:r>
      <w:r w:rsidRPr="006F337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non-polar. Each C-H bond is polar since carbon is more electronegative than hydrogen, however, each C-H bond in CH</w:t>
      </w:r>
      <w:r w:rsidRPr="006F337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arranged symmetrically (all angles are 109.5</w:t>
      </w:r>
      <w:r w:rsidRPr="006F33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) so that the dipoles cancel out resulting in no net dipole for the molecule.</w:t>
      </w:r>
      <w:bookmarkEnd w:id="49"/>
      <w:bookmarkEnd w:id="50"/>
      <w:bookmarkEnd w:id="51"/>
      <w:bookmarkEnd w:id="52"/>
      <w:bookmarkEnd w:id="53"/>
      <w:bookmarkEnd w:id="54"/>
    </w:p>
    <w:p w:rsidR="006F3376" w:rsidRPr="006F3376" w:rsidRDefault="006F3376" w:rsidP="006F337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55" w:name="_Toc303451891"/>
      <w:bookmarkStart w:id="56" w:name="_Toc303455858"/>
      <w:bookmarkStart w:id="57" w:name="_Toc303457375"/>
      <w:bookmarkStart w:id="58" w:name="_Toc303537647"/>
      <w:bookmarkStart w:id="59" w:name="_Toc308865141"/>
      <w:bookmarkStart w:id="60" w:name="_Toc312922166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Polar Molecules</w:t>
      </w:r>
      <w:bookmarkEnd w:id="55"/>
      <w:bookmarkEnd w:id="56"/>
      <w:bookmarkEnd w:id="57"/>
      <w:bookmarkEnd w:id="58"/>
      <w:bookmarkEnd w:id="59"/>
      <w:bookmarkEnd w:id="60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1" w:name="_Toc303451892"/>
      <w:bookmarkStart w:id="62" w:name="_Toc303455859"/>
      <w:bookmarkStart w:id="63" w:name="_Toc303457376"/>
      <w:bookmarkStart w:id="64" w:name="_Toc303537648"/>
      <w:bookmarkStart w:id="65" w:name="_Toc308865142"/>
      <w:bookmarkStart w:id="66" w:name="_Toc312922167"/>
      <w:r w:rsidRPr="006F33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Polar bonds arranged asymmetrically</w:t>
      </w:r>
      <w:bookmarkEnd w:id="61"/>
      <w:bookmarkEnd w:id="62"/>
      <w:bookmarkEnd w:id="63"/>
      <w:bookmarkEnd w:id="64"/>
      <w:bookmarkEnd w:id="65"/>
      <w:bookmarkEnd w:id="66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i.e</w:t>
      </w:r>
      <w:proofErr w:type="spell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overall separation of charges)</w:t>
      </w:r>
    </w:p>
    <w:p w:rsidR="006F3376" w:rsidRDefault="006F3376" w:rsidP="006F337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6F3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HCN</w:t>
      </w:r>
      <w:r w:rsidRPr="006F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polar. Both the C-H and the C-N bonds are polar. Nitrogen is more electronegative than carbon which is more electronegative than hydrogen. So that the hydrogen takes on a partial positive charge and the nitrogen takes on a partial negative charge. This results in an unequal sharing of the bonding electrons resulting in a net dipole for molecule since the two dipoles do not cancel out.</w:t>
      </w:r>
      <w:r w:rsidRPr="006F33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</w:p>
    <w:p w:rsidR="006F3376" w:rsidRPr="006F3376" w:rsidRDefault="006F3376" w:rsidP="006F337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6F3376" w:rsidRDefault="006F3376">
      <w:bookmarkStart w:id="67" w:name="_GoBack"/>
      <w:bookmarkEnd w:id="67"/>
    </w:p>
    <w:sectPr w:rsidR="006F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B2406"/>
    <w:multiLevelType w:val="hybridMultilevel"/>
    <w:tmpl w:val="A4F024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05C7"/>
    <w:multiLevelType w:val="multilevel"/>
    <w:tmpl w:val="803A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BF"/>
    <w:rsid w:val="003B6DBF"/>
    <w:rsid w:val="006F3376"/>
    <w:rsid w:val="00AA2213"/>
    <w:rsid w:val="00F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DCD1-8BC9-4D40-AAF2-85229C94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usetute.com.au/bondpo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usetute.com.au/bondpol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usetute.com.au/bondpol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2018-06-01T15:07:00Z</dcterms:created>
  <dcterms:modified xsi:type="dcterms:W3CDTF">2018-06-01T15:32:00Z</dcterms:modified>
</cp:coreProperties>
</file>